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D071" w14:textId="7079CB4E" w:rsidR="001F5650" w:rsidRPr="002555F3" w:rsidRDefault="001F5650" w:rsidP="002555F3">
      <w:r w:rsidRPr="002555F3">
        <w:t>Informacja dotycząca realizacji planu działania priorytetowego dla rejonu n</w:t>
      </w:r>
      <w:r w:rsidR="002555F3">
        <w:t>umer</w:t>
      </w:r>
      <w:r w:rsidRPr="002555F3">
        <w:t xml:space="preserve"> 10</w:t>
      </w:r>
      <w:r w:rsidR="002555F3">
        <w:t xml:space="preserve"> </w:t>
      </w:r>
      <w:r w:rsidR="00884006" w:rsidRPr="002555F3">
        <w:t>na okres od 01.07.2024</w:t>
      </w:r>
      <w:r w:rsidR="007B1AE0" w:rsidRPr="002555F3">
        <w:t xml:space="preserve"> </w:t>
      </w:r>
      <w:r w:rsidR="00884006" w:rsidRPr="002555F3">
        <w:t>r</w:t>
      </w:r>
      <w:r w:rsidR="002555F3">
        <w:t>oku</w:t>
      </w:r>
      <w:r w:rsidR="00884006" w:rsidRPr="002555F3">
        <w:t xml:space="preserve"> do 31.12</w:t>
      </w:r>
      <w:r w:rsidR="003F2D0B" w:rsidRPr="002555F3">
        <w:t>.2024</w:t>
      </w:r>
      <w:r w:rsidR="007B1AE0" w:rsidRPr="002555F3">
        <w:t xml:space="preserve"> </w:t>
      </w:r>
      <w:r w:rsidRPr="002555F3">
        <w:t>r</w:t>
      </w:r>
      <w:r w:rsidR="002555F3">
        <w:t>oku.</w:t>
      </w:r>
    </w:p>
    <w:p w14:paraId="70327504" w14:textId="5C31F5E3" w:rsidR="001F5650" w:rsidRPr="002555F3" w:rsidRDefault="001F5650" w:rsidP="002555F3">
      <w:r w:rsidRPr="002555F3">
        <w:t>Charakterystyka zdiagnozowanego zagrożenia w rejonie służbowym.</w:t>
      </w:r>
    </w:p>
    <w:p w14:paraId="1372D752" w14:textId="4967AFD3" w:rsidR="001F5650" w:rsidRPr="002555F3" w:rsidRDefault="001F5650" w:rsidP="002555F3">
      <w:r w:rsidRPr="002555F3">
        <w:t>W rejonie służbowym istotnym problemem wymagającym podjęcia długoterminowych czynności oraz długoterminowego działania wykraczającego poza zakres rutynowych zadań jest problematyka związana z grupowaniem się osób, które spożywają alkohol w rejon</w:t>
      </w:r>
      <w:r w:rsidR="00CE648B" w:rsidRPr="002555F3">
        <w:t xml:space="preserve">ie sklepu spożywczego </w:t>
      </w:r>
      <w:r w:rsidR="00884006" w:rsidRPr="002555F3">
        <w:t>Lewiatan</w:t>
      </w:r>
      <w:r w:rsidRPr="002555F3">
        <w:t xml:space="preserve"> znajdującego się w miejscowości </w:t>
      </w:r>
      <w:r w:rsidR="00884006" w:rsidRPr="002555F3">
        <w:t>Ćmiłów 8a</w:t>
      </w:r>
      <w:r w:rsidRPr="002555F3">
        <w:t>. Zjawisko to powoduje poczucie zagrożenia wśród lokalnej społeczności, jest uciążliwe dla pobliskich mieszkańców. Zagrożenie zdiagnozowane zostało na podstawie własnych obserwacji, jak również informacji uzyskanych od okolicznych mieszkańców. Problem ten wys</w:t>
      </w:r>
      <w:r w:rsidR="00884006" w:rsidRPr="002555F3">
        <w:t>tępuje głównie w godzinach od 17</w:t>
      </w:r>
      <w:r w:rsidR="00094CEC" w:rsidRPr="002555F3">
        <w:t>:00 do 20</w:t>
      </w:r>
      <w:r w:rsidRPr="002555F3">
        <w:t>:00.</w:t>
      </w:r>
    </w:p>
    <w:p w14:paraId="20AA0E5A" w14:textId="6F233A79" w:rsidR="001F5650" w:rsidRPr="002555F3" w:rsidRDefault="001F5650" w:rsidP="002555F3">
      <w:r w:rsidRPr="002555F3">
        <w:t>Zakładany cel do osiągnięcia.</w:t>
      </w:r>
    </w:p>
    <w:p w14:paraId="7A8EF7C8" w14:textId="42EB97B0" w:rsidR="001F5650" w:rsidRPr="002555F3" w:rsidRDefault="00B9245B" w:rsidP="002555F3">
      <w:r w:rsidRPr="002555F3">
        <w:t>Ograniczenie</w:t>
      </w:r>
      <w:r w:rsidR="00666E32" w:rsidRPr="002555F3">
        <w:t>,</w:t>
      </w:r>
      <w:r w:rsidRPr="002555F3">
        <w:t xml:space="preserve"> bądź </w:t>
      </w:r>
      <w:r w:rsidR="00666E32" w:rsidRPr="002555F3">
        <w:t xml:space="preserve">całkowite </w:t>
      </w:r>
      <w:r w:rsidRPr="002555F3">
        <w:t>w</w:t>
      </w:r>
      <w:r w:rsidR="001F5650" w:rsidRPr="002555F3">
        <w:t xml:space="preserve">yeliminowanie występowania zagrożenia w postaci spożywania alkoholu </w:t>
      </w:r>
      <w:r w:rsidR="00D20B64" w:rsidRPr="002555F3">
        <w:t>oraz zaśmiecania</w:t>
      </w:r>
      <w:r w:rsidRPr="002555F3">
        <w:t>,</w:t>
      </w:r>
      <w:r w:rsidR="00D20B64" w:rsidRPr="002555F3">
        <w:t xml:space="preserve"> </w:t>
      </w:r>
      <w:r w:rsidR="00CE648B" w:rsidRPr="002555F3">
        <w:t xml:space="preserve">w okolicach sklepu </w:t>
      </w:r>
      <w:r w:rsidR="00884006" w:rsidRPr="002555F3">
        <w:t>Lewiatan</w:t>
      </w:r>
      <w:r w:rsidR="001F5650" w:rsidRPr="002555F3">
        <w:t xml:space="preserve"> poprzez zorganizowanie spotkań z przedstawicielami gminy Głusk, oraz wystąpień do właściwych podmiotów pozapolicyjnych.</w:t>
      </w:r>
    </w:p>
    <w:p w14:paraId="0CE8A146" w14:textId="77777777" w:rsidR="007B1AE0" w:rsidRPr="002555F3" w:rsidRDefault="001F5650" w:rsidP="002555F3">
      <w:r w:rsidRPr="002555F3">
        <w:t>Proponowane działania wraz z terminami realizacji poszczególnych etapów/zadań.</w:t>
      </w:r>
    </w:p>
    <w:p w14:paraId="7B07D11D" w14:textId="268E2A20" w:rsidR="007B1AE0" w:rsidRPr="002555F3" w:rsidRDefault="001F5650" w:rsidP="002555F3">
      <w:r w:rsidRPr="002555F3">
        <w:t xml:space="preserve">W </w:t>
      </w:r>
      <w:r w:rsidR="00884006" w:rsidRPr="002555F3">
        <w:t>trzecim</w:t>
      </w:r>
      <w:r w:rsidR="00D20B64" w:rsidRPr="002555F3">
        <w:t xml:space="preserve"> kwartale 2024</w:t>
      </w:r>
      <w:r w:rsidRPr="002555F3">
        <w:t xml:space="preserve"> roku przeprowadzenie spotkania </w:t>
      </w:r>
      <w:r w:rsidR="00CE648B" w:rsidRPr="002555F3">
        <w:t xml:space="preserve">z właścicielem sklepu </w:t>
      </w:r>
      <w:r w:rsidR="00884006" w:rsidRPr="002555F3">
        <w:t>Lewiatan</w:t>
      </w:r>
      <w:r w:rsidRPr="002555F3">
        <w:t xml:space="preserve"> i przekazanie informacji dotyczących konsekwencji prawnych łamania przepisów Ustawy</w:t>
      </w:r>
      <w:r w:rsidR="004F26CE" w:rsidRPr="002555F3">
        <w:t xml:space="preserve"> </w:t>
      </w:r>
      <w:r w:rsidRPr="002555F3">
        <w:t>o Wychowaniu w Trzeźwości i Przeciwdziałania Alkoholizmowi.</w:t>
      </w:r>
    </w:p>
    <w:p w14:paraId="1B7598F6" w14:textId="0AA4BDA9" w:rsidR="007B1AE0" w:rsidRPr="002555F3" w:rsidRDefault="001F5650" w:rsidP="002555F3">
      <w:r w:rsidRPr="002555F3">
        <w:t xml:space="preserve">W </w:t>
      </w:r>
      <w:r w:rsidR="00884006" w:rsidRPr="002555F3">
        <w:t>trzecim</w:t>
      </w:r>
      <w:r w:rsidR="00D20B64" w:rsidRPr="002555F3">
        <w:t xml:space="preserve"> kwartale 2024</w:t>
      </w:r>
      <w:r w:rsidRPr="002555F3">
        <w:t xml:space="preserve"> roku nawiązanie kontaktu z Wójtem Gminy Głusk celem uzyskania pomocy w organizowaniu spotkań i przekazywania informacji mieszkańcom</w:t>
      </w:r>
      <w:r w:rsidR="004F26CE" w:rsidRPr="002555F3">
        <w:t>.</w:t>
      </w:r>
    </w:p>
    <w:p w14:paraId="260698FE" w14:textId="1D6B0AB7" w:rsidR="007B1AE0" w:rsidRPr="002555F3" w:rsidRDefault="001F5650" w:rsidP="002555F3">
      <w:r w:rsidRPr="002555F3">
        <w:t xml:space="preserve">W </w:t>
      </w:r>
      <w:r w:rsidR="00884006" w:rsidRPr="002555F3">
        <w:t>czwartym</w:t>
      </w:r>
      <w:r w:rsidR="00D20B64" w:rsidRPr="002555F3">
        <w:t xml:space="preserve"> kwartale 2024</w:t>
      </w:r>
      <w:r w:rsidRPr="002555F3">
        <w:t xml:space="preserve"> roku </w:t>
      </w:r>
      <w:r w:rsidR="005D2938" w:rsidRPr="002555F3">
        <w:t xml:space="preserve">w przypadku pojawiającego się notorycznie omawianego problemu, </w:t>
      </w:r>
      <w:r w:rsidRPr="002555F3">
        <w:t xml:space="preserve">sporządzenie wystąpienia do Gminnej Komisji </w:t>
      </w:r>
      <w:r w:rsidR="004F26CE" w:rsidRPr="002555F3">
        <w:t>R</w:t>
      </w:r>
      <w:r w:rsidRPr="002555F3">
        <w:t>ozwiązywania Problemów Alkoholowych z wnioskiem o przeprowadzenie kontro</w:t>
      </w:r>
      <w:r w:rsidR="00CE648B" w:rsidRPr="002555F3">
        <w:t xml:space="preserve">li sklepu spożywczego </w:t>
      </w:r>
      <w:r w:rsidR="00884006" w:rsidRPr="002555F3">
        <w:t>Lewiatan</w:t>
      </w:r>
      <w:r w:rsidRPr="002555F3">
        <w:t xml:space="preserve"> w </w:t>
      </w:r>
      <w:r w:rsidR="00884006" w:rsidRPr="002555F3">
        <w:t>Ćmiłówie</w:t>
      </w:r>
      <w:r w:rsidRPr="002555F3">
        <w:t xml:space="preserve"> pod k</w:t>
      </w:r>
      <w:r w:rsidR="004F26CE" w:rsidRPr="002555F3">
        <w:t>ą</w:t>
      </w:r>
      <w:r w:rsidRPr="002555F3">
        <w:t>tem przestrzegania przepisów Ustawy o Wychowaniu w Trzeźwości</w:t>
      </w:r>
      <w:r w:rsidR="00A30D09" w:rsidRPr="002555F3">
        <w:t xml:space="preserve"> </w:t>
      </w:r>
      <w:r w:rsidRPr="002555F3">
        <w:t>i Przeciwdziałania Alkoholizmowi.</w:t>
      </w:r>
    </w:p>
    <w:p w14:paraId="57D45D29" w14:textId="2EE29CF0" w:rsidR="007B1AE0" w:rsidRPr="002555F3" w:rsidRDefault="001F5650" w:rsidP="002555F3">
      <w:r w:rsidRPr="002555F3">
        <w:t>W czasie obowiązywania Planu Działania Priorytetowego spotkania z mieszkańcami</w:t>
      </w:r>
      <w:r w:rsidR="00A30D09" w:rsidRPr="002555F3">
        <w:t xml:space="preserve"> </w:t>
      </w:r>
      <w:r w:rsidRPr="002555F3">
        <w:t>i rozmowy na temat zagrożeń oraz podejmowanie czynności prawnych w przypadku stwierdzenia naruszenia porządku publicznego.</w:t>
      </w:r>
    </w:p>
    <w:p w14:paraId="7293EBAF" w14:textId="2E86CDDF" w:rsidR="001F5650" w:rsidRPr="002555F3" w:rsidRDefault="001F5650" w:rsidP="002555F3">
      <w:r w:rsidRPr="002555F3">
        <w:t>Przez cały okres obowiązywania Planu Działania Priorytetowego reagowanie przez funkcjonariuszy Policji podczas pełnionej służby patrolowej i obchodowej na stwierdzone wykroczenia i stosowanie przewidzianych prawem środków.</w:t>
      </w:r>
    </w:p>
    <w:p w14:paraId="564578FC" w14:textId="0494B11E" w:rsidR="007B1AE0" w:rsidRPr="002555F3" w:rsidRDefault="001F5650" w:rsidP="002555F3">
      <w:r w:rsidRPr="002555F3">
        <w:t>Podmioty współpracujące w realizacji działania priorytetowego wraz ze wskazaniem planowanych przez nie do realizacji zadań:</w:t>
      </w:r>
    </w:p>
    <w:p w14:paraId="1EBF7609" w14:textId="2367FE64" w:rsidR="007B1AE0" w:rsidRPr="002555F3" w:rsidRDefault="00884006" w:rsidP="002555F3">
      <w:r w:rsidRPr="002555F3">
        <w:t>Właściciel sklepu Lewiatan</w:t>
      </w:r>
      <w:r w:rsidR="001F5650" w:rsidRPr="002555F3">
        <w:t xml:space="preserve"> oraz jego pracownicy – przestrzeganie przepisów zawartych w Ustawie o Wychowaniu w Trzeźwości i Przeciwdziałania Alkoholizmowi.</w:t>
      </w:r>
    </w:p>
    <w:p w14:paraId="32D27E0B" w14:textId="77777777" w:rsidR="007B1AE0" w:rsidRPr="002555F3" w:rsidRDefault="001F5650" w:rsidP="002555F3">
      <w:r w:rsidRPr="002555F3">
        <w:t>Wójt Gminy Głusk – przekazanie właściwych informacji mieszkańcom okolicznych posesji oraz pomoc w zorganizowaniu spotkań z mieszkańcami.</w:t>
      </w:r>
    </w:p>
    <w:p w14:paraId="7E8B516C" w14:textId="7F0A381D" w:rsidR="007B1AE0" w:rsidRPr="002555F3" w:rsidRDefault="005D2938" w:rsidP="002555F3">
      <w:r w:rsidRPr="002555F3">
        <w:t>Gminna Komisja Rozwiązywania Problemów Alkoholowych – kontrole obiektu pod kątem przestrzegania przepisów zawartych w Ustawie o Wychowaniu w Trzeźwości i Przeciwdziałania Alkoholizmowi.</w:t>
      </w:r>
    </w:p>
    <w:p w14:paraId="0A5995B2" w14:textId="6006C39D" w:rsidR="001F5650" w:rsidRPr="002555F3" w:rsidRDefault="001F5650" w:rsidP="002555F3">
      <w:r w:rsidRPr="002555F3">
        <w:t>Społec</w:t>
      </w:r>
      <w:r w:rsidR="00CE648B" w:rsidRPr="002555F3">
        <w:t xml:space="preserve">zność lokalna miejscowości </w:t>
      </w:r>
      <w:r w:rsidR="00884006" w:rsidRPr="002555F3">
        <w:t xml:space="preserve">Ćmiłów </w:t>
      </w:r>
      <w:r w:rsidRPr="002555F3">
        <w:t>– współdziałanie na rzecz bezpieczeństwa.</w:t>
      </w:r>
    </w:p>
    <w:p w14:paraId="2D107D7A" w14:textId="77777777" w:rsidR="007B1AE0" w:rsidRPr="002555F3" w:rsidRDefault="001F5650" w:rsidP="002555F3">
      <w:r w:rsidRPr="002555F3">
        <w:lastRenderedPageBreak/>
        <w:t>Proponowany sposób przekazania społeczności rejonu informacji o działaniu priorytetowym.</w:t>
      </w:r>
    </w:p>
    <w:p w14:paraId="62B3E5DC" w14:textId="77777777" w:rsidR="007B1AE0" w:rsidRPr="002555F3" w:rsidRDefault="001F5650" w:rsidP="002555F3">
      <w:r w:rsidRPr="002555F3">
        <w:t>Informowanie mieszkańców podczas obchodu rejonu służbowego.</w:t>
      </w:r>
    </w:p>
    <w:p w14:paraId="072C29C7" w14:textId="25E9D1C5" w:rsidR="007B1AE0" w:rsidRPr="002555F3" w:rsidRDefault="001F5650" w:rsidP="002555F3">
      <w:r w:rsidRPr="002555F3">
        <w:t xml:space="preserve">Informowanie mieszkańców podczas prowadzonych zorganizowanych spotkań oraz podczas przyjęć interesantów w Komisariacie Policji </w:t>
      </w:r>
      <w:r w:rsidR="002555F3">
        <w:t>3</w:t>
      </w:r>
      <w:r w:rsidRPr="002555F3">
        <w:t xml:space="preserve"> w Lublinie.</w:t>
      </w:r>
    </w:p>
    <w:p w14:paraId="7DEEC867" w14:textId="7DAD94A3" w:rsidR="001F5650" w:rsidRPr="002555F3" w:rsidRDefault="001F5650" w:rsidP="002555F3">
      <w:r w:rsidRPr="002555F3">
        <w:t>Zamieszczenie informacji na stronie Komendy Miejskiej Policji w Lublinie.</w:t>
      </w:r>
    </w:p>
    <w:p w14:paraId="6ACE873C" w14:textId="16212FA3" w:rsidR="001F5650" w:rsidRPr="002555F3" w:rsidRDefault="009364AD" w:rsidP="002555F3">
      <w:r w:rsidRPr="002555F3">
        <w:t xml:space="preserve">aspirant </w:t>
      </w:r>
      <w:r w:rsidR="001F5650" w:rsidRPr="002555F3">
        <w:t>Marek Grenda</w:t>
      </w:r>
    </w:p>
    <w:sectPr w:rsidR="001F5650" w:rsidRPr="0025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8049124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0000002"/>
    <w:multiLevelType w:val="multilevel"/>
    <w:tmpl w:val="6334227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7F1174"/>
    <w:multiLevelType w:val="hybridMultilevel"/>
    <w:tmpl w:val="74C4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E57"/>
    <w:multiLevelType w:val="multilevel"/>
    <w:tmpl w:val="5B043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F640311"/>
    <w:multiLevelType w:val="hybridMultilevel"/>
    <w:tmpl w:val="A86CDE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DB7ACA"/>
    <w:multiLevelType w:val="hybridMultilevel"/>
    <w:tmpl w:val="CCEC25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452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28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83116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746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338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37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50"/>
    <w:rsid w:val="00094CEC"/>
    <w:rsid w:val="00121C50"/>
    <w:rsid w:val="001F5650"/>
    <w:rsid w:val="002555F3"/>
    <w:rsid w:val="00342439"/>
    <w:rsid w:val="003F2D0B"/>
    <w:rsid w:val="004F26CE"/>
    <w:rsid w:val="004F3DA0"/>
    <w:rsid w:val="005D2938"/>
    <w:rsid w:val="006456E1"/>
    <w:rsid w:val="00666E32"/>
    <w:rsid w:val="007B1AE0"/>
    <w:rsid w:val="007D3C9E"/>
    <w:rsid w:val="00884006"/>
    <w:rsid w:val="009364AD"/>
    <w:rsid w:val="00982EEF"/>
    <w:rsid w:val="00A30D09"/>
    <w:rsid w:val="00B9245B"/>
    <w:rsid w:val="00C3545A"/>
    <w:rsid w:val="00CE648B"/>
    <w:rsid w:val="00D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3A3"/>
  <w15:chartTrackingRefBased/>
  <w15:docId w15:val="{BC7E524E-4194-41DF-BDDD-ABE76E1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5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565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1F565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1F565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Grenda</dc:creator>
  <cp:keywords/>
  <dc:description/>
  <cp:lastModifiedBy>LUPolicjaSODE01</cp:lastModifiedBy>
  <cp:revision>7</cp:revision>
  <cp:lastPrinted>2024-06-12T11:05:00Z</cp:lastPrinted>
  <dcterms:created xsi:type="dcterms:W3CDTF">2024-06-04T20:10:00Z</dcterms:created>
  <dcterms:modified xsi:type="dcterms:W3CDTF">2024-06-27T09:15:00Z</dcterms:modified>
</cp:coreProperties>
</file>