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B4D9" w14:textId="56D55BF8" w:rsidR="008A5CCC" w:rsidRPr="00A57F9C" w:rsidRDefault="008A5CCC" w:rsidP="00A57F9C">
      <w:r w:rsidRPr="00A57F9C">
        <w:t>Informacja dotycząca realizacji planu działania priorytetowego dla rejonu n</w:t>
      </w:r>
      <w:r w:rsidR="00A57F9C">
        <w:t>umer</w:t>
      </w:r>
      <w:r w:rsidRPr="00A57F9C">
        <w:t xml:space="preserve"> 3</w:t>
      </w:r>
      <w:r w:rsidR="00A57F9C">
        <w:t xml:space="preserve"> </w:t>
      </w:r>
      <w:r w:rsidRPr="00A57F9C">
        <w:t>na okres od 01.0</w:t>
      </w:r>
      <w:r w:rsidR="00676848" w:rsidRPr="00A57F9C">
        <w:t>7</w:t>
      </w:r>
      <w:r w:rsidRPr="00A57F9C">
        <w:t>.202</w:t>
      </w:r>
      <w:r w:rsidR="00C1033B" w:rsidRPr="00A57F9C">
        <w:t>4</w:t>
      </w:r>
      <w:r w:rsidRPr="00A57F9C">
        <w:t xml:space="preserve"> </w:t>
      </w:r>
      <w:r w:rsidR="00A57F9C">
        <w:t xml:space="preserve">roku </w:t>
      </w:r>
      <w:r w:rsidRPr="00A57F9C">
        <w:t>do 3</w:t>
      </w:r>
      <w:r w:rsidR="00676848" w:rsidRPr="00A57F9C">
        <w:t>1</w:t>
      </w:r>
      <w:r w:rsidRPr="00A57F9C">
        <w:t>.</w:t>
      </w:r>
      <w:r w:rsidR="00676848" w:rsidRPr="00A57F9C">
        <w:t>12</w:t>
      </w:r>
      <w:r w:rsidRPr="00A57F9C">
        <w:t>.202</w:t>
      </w:r>
      <w:r w:rsidR="00C1033B" w:rsidRPr="00A57F9C">
        <w:t>4</w:t>
      </w:r>
      <w:r w:rsidRPr="00A57F9C">
        <w:t xml:space="preserve"> </w:t>
      </w:r>
      <w:r w:rsidR="00A57F9C">
        <w:t>roku.</w:t>
      </w:r>
    </w:p>
    <w:p w14:paraId="144087DB" w14:textId="77777777" w:rsidR="008A5CCC" w:rsidRPr="00A57F9C" w:rsidRDefault="008A5CCC" w:rsidP="00A57F9C">
      <w:r w:rsidRPr="00A57F9C">
        <w:t>Charakterystyka zdiagnozowanego zagrożenia w rejonie służbowym.</w:t>
      </w:r>
    </w:p>
    <w:p w14:paraId="0AA897AF" w14:textId="06551625" w:rsidR="008A5CCC" w:rsidRPr="00A57F9C" w:rsidRDefault="008A5CCC" w:rsidP="00A57F9C">
      <w:r w:rsidRPr="00A57F9C">
        <w:t>Podczas pełnienia służby obchodowej w rejonie służbowym n</w:t>
      </w:r>
      <w:r w:rsidR="00A57F9C">
        <w:t>umer</w:t>
      </w:r>
      <w:r w:rsidRPr="00A57F9C">
        <w:t xml:space="preserve"> 3 uzyskałem informacje o braku oznakowania niektórych posesji znajdujących się w obsługiwanym rejonie w miejscowości </w:t>
      </w:r>
      <w:r w:rsidR="00676848" w:rsidRPr="00A57F9C">
        <w:t xml:space="preserve">Biskupie Kolonia </w:t>
      </w:r>
      <w:r w:rsidRPr="00A57F9C">
        <w:t>lub ich nieprawidłowym oznakowaniu. Oznakowanie posesji jest obowiązkiem, który dotyczy właściciela, administratora, dozorcy lub użytkownika nieruchomości i wynika z art</w:t>
      </w:r>
      <w:r w:rsidR="00A57F9C">
        <w:t>ykułu</w:t>
      </w:r>
      <w:r w:rsidRPr="00A57F9C">
        <w:t xml:space="preserve"> 47b Ustawy z dnia 17 maja 1989 r</w:t>
      </w:r>
      <w:r w:rsidR="00A57F9C">
        <w:t>oku</w:t>
      </w:r>
      <w:r w:rsidRPr="00A57F9C">
        <w:t xml:space="preserve"> Prawo geodezyjne i kartograficzne, gdzie zawarte są instrukcje o sposobie oznakowania nieruchomości.</w:t>
      </w:r>
    </w:p>
    <w:p w14:paraId="00CFB941" w14:textId="77777777" w:rsidR="008A5CCC" w:rsidRPr="00A57F9C" w:rsidRDefault="008A5CCC" w:rsidP="00A57F9C">
      <w:r w:rsidRPr="00A57F9C">
        <w:t>Zakładany cel do osiągnięcia.</w:t>
      </w:r>
    </w:p>
    <w:p w14:paraId="3C02B5F0" w14:textId="77777777" w:rsidR="008A5CCC" w:rsidRPr="00A57F9C" w:rsidRDefault="008A5CCC" w:rsidP="00A57F9C">
      <w:r w:rsidRPr="00A57F9C">
        <w:t>Zakładanym celem jest doprowadzenie do oznaczenia jak największej ilości nieruchomości. Cel zostanie osiągnięty w przypadku doprowadzenia do oznakowania 100% nieoznakowanych posesji.</w:t>
      </w:r>
    </w:p>
    <w:p w14:paraId="723AE9B6" w14:textId="77777777" w:rsidR="00FC116C" w:rsidRPr="00A57F9C" w:rsidRDefault="008A5CCC" w:rsidP="00A57F9C">
      <w:r w:rsidRPr="00A57F9C">
        <w:t>Proponowane działania wraz z terminami realizacji poszczególnych etapów/zadań.</w:t>
      </w:r>
    </w:p>
    <w:p w14:paraId="394C1BBB" w14:textId="2C4396CA" w:rsidR="00FC116C" w:rsidRPr="00A57F9C" w:rsidRDefault="008A5CCC" w:rsidP="00A57F9C">
      <w:r w:rsidRPr="00A57F9C">
        <w:t xml:space="preserve">Przekazanie informacji mieszkańcom poprzez umieszczenie na tablicy ogłoszeń miejscowości </w:t>
      </w:r>
      <w:r w:rsidR="00C1033B" w:rsidRPr="00A57F9C">
        <w:t>Kolonia Świdnik Mały</w:t>
      </w:r>
      <w:r w:rsidRPr="00A57F9C">
        <w:t xml:space="preserve"> o obowiązku prawidłowego oznakowania nieruchomości tabliczką z numerem porządkowym oraz utrzymania ich w należytym stanie zgodnie z obowiązującymi przepisami prawa. Termin realizacji do dnia 15.0</w:t>
      </w:r>
      <w:r w:rsidR="00676848" w:rsidRPr="00A57F9C">
        <w:t>9</w:t>
      </w:r>
      <w:r w:rsidRPr="00A57F9C">
        <w:t>.202</w:t>
      </w:r>
      <w:r w:rsidR="00676848" w:rsidRPr="00A57F9C">
        <w:t>4</w:t>
      </w:r>
      <w:r w:rsidRPr="00A57F9C">
        <w:t xml:space="preserve"> r</w:t>
      </w:r>
      <w:r w:rsidR="00A57F9C">
        <w:t>oku.</w:t>
      </w:r>
    </w:p>
    <w:p w14:paraId="33B14E34" w14:textId="6F0D4742" w:rsidR="00FC116C" w:rsidRPr="00A57F9C" w:rsidRDefault="008A5CCC" w:rsidP="00A57F9C">
      <w:r w:rsidRPr="00A57F9C">
        <w:t xml:space="preserve">Bezwzględne reagowanie podczas obchodu na przypadki braku oznakowania bądź nieczytelnego oznakowania posesji. Termin realizacji do </w:t>
      </w:r>
      <w:r w:rsidR="00676848" w:rsidRPr="00A57F9C">
        <w:t>25</w:t>
      </w:r>
      <w:r w:rsidRPr="00A57F9C">
        <w:t>.</w:t>
      </w:r>
      <w:r w:rsidR="00676848" w:rsidRPr="00A57F9C">
        <w:t>10</w:t>
      </w:r>
      <w:r w:rsidRPr="00A57F9C">
        <w:t>.202</w:t>
      </w:r>
      <w:r w:rsidR="00676848" w:rsidRPr="00A57F9C">
        <w:t>4</w:t>
      </w:r>
      <w:r w:rsidRPr="00A57F9C">
        <w:t xml:space="preserve"> r</w:t>
      </w:r>
      <w:r w:rsidR="00A57F9C">
        <w:t>oku.</w:t>
      </w:r>
    </w:p>
    <w:p w14:paraId="624A3E1E" w14:textId="22B2F88B" w:rsidR="00FC116C" w:rsidRPr="00A57F9C" w:rsidRDefault="008A5CCC" w:rsidP="00A57F9C">
      <w:r w:rsidRPr="00A57F9C">
        <w:t xml:space="preserve">Sporządzenie pisma do sołtysa miejscowości </w:t>
      </w:r>
      <w:r w:rsidR="00C1033B" w:rsidRPr="00A57F9C">
        <w:t>Kolonia Świdnik Mały</w:t>
      </w:r>
      <w:r w:rsidRPr="00A57F9C">
        <w:t xml:space="preserve"> z prośbą o przekazanie informacji mieszkańcom o obowiązku prawidłowego oznaczenia posesji tabliczkami z numerami porządkowymi. Termin realizacji do </w:t>
      </w:r>
      <w:r w:rsidR="00676848" w:rsidRPr="00A57F9C">
        <w:t>2</w:t>
      </w:r>
      <w:r w:rsidRPr="00A57F9C">
        <w:t>5.0</w:t>
      </w:r>
      <w:r w:rsidR="00676848" w:rsidRPr="00A57F9C">
        <w:t>7</w:t>
      </w:r>
      <w:r w:rsidRPr="00A57F9C">
        <w:t>.202</w:t>
      </w:r>
      <w:r w:rsidR="00676848" w:rsidRPr="00A57F9C">
        <w:t>4</w:t>
      </w:r>
      <w:r w:rsidRPr="00A57F9C">
        <w:t xml:space="preserve"> r</w:t>
      </w:r>
      <w:r w:rsidR="00A57F9C">
        <w:t>oku.</w:t>
      </w:r>
    </w:p>
    <w:p w14:paraId="72F35D55" w14:textId="3AE5FBAE" w:rsidR="00FC116C" w:rsidRPr="00A57F9C" w:rsidRDefault="008A5CCC" w:rsidP="00A57F9C">
      <w:r w:rsidRPr="00A57F9C">
        <w:t xml:space="preserve">Przekazanie ulotek mieszkańcom nieoznakowanych posesji o konieczności prawidłowego oznakowania posesji i utrzymania numeru porządkowego w należytym stanie. Termin realizacji do </w:t>
      </w:r>
      <w:r w:rsidR="00C1033B" w:rsidRPr="00A57F9C">
        <w:t>15</w:t>
      </w:r>
      <w:r w:rsidRPr="00A57F9C">
        <w:t>.</w:t>
      </w:r>
      <w:r w:rsidR="00676848" w:rsidRPr="00A57F9C">
        <w:t>11</w:t>
      </w:r>
      <w:r w:rsidRPr="00A57F9C">
        <w:t>.202</w:t>
      </w:r>
      <w:r w:rsidR="00676848" w:rsidRPr="00A57F9C">
        <w:t>4</w:t>
      </w:r>
      <w:r w:rsidRPr="00A57F9C">
        <w:t xml:space="preserve"> r</w:t>
      </w:r>
      <w:r w:rsidR="00A57F9C">
        <w:t>oku.</w:t>
      </w:r>
    </w:p>
    <w:p w14:paraId="0F348CF6" w14:textId="23F506EC" w:rsidR="00FC116C" w:rsidRPr="00A57F9C" w:rsidRDefault="008A5CCC" w:rsidP="00A57F9C">
      <w:r w:rsidRPr="00A57F9C">
        <w:t>Podmioty współpracujące w realizacji działania priorytetowego, wraz ze wskazaniem planowanych przez nie do realizacji zadań:</w:t>
      </w:r>
    </w:p>
    <w:p w14:paraId="53525230" w14:textId="77777777" w:rsidR="00FC116C" w:rsidRPr="00A57F9C" w:rsidRDefault="008A5CCC" w:rsidP="00A57F9C">
      <w:r w:rsidRPr="00A57F9C">
        <w:t>Sołtys- przekazywanie informacji mieszkańcom, zamieszczanie informacji na tablicach ogłoszeniowych miejscowości</w:t>
      </w:r>
      <w:r w:rsidR="00676848" w:rsidRPr="00A57F9C">
        <w:t xml:space="preserve"> Biskupie Kolonia</w:t>
      </w:r>
      <w:r w:rsidRPr="00A57F9C">
        <w:t>.</w:t>
      </w:r>
    </w:p>
    <w:p w14:paraId="743AA9FD" w14:textId="77777777" w:rsidR="00FC116C" w:rsidRPr="00A57F9C" w:rsidRDefault="008A5CCC" w:rsidP="00A57F9C">
      <w:r w:rsidRPr="00A57F9C">
        <w:t>Urząd Gminy Wólka  -umieszczenie informacji o planie priorytetowym.</w:t>
      </w:r>
    </w:p>
    <w:p w14:paraId="51D9A707" w14:textId="0A1754DE" w:rsidR="00FC116C" w:rsidRPr="00A57F9C" w:rsidRDefault="008A5CCC" w:rsidP="00A57F9C">
      <w:r w:rsidRPr="00A57F9C">
        <w:t>Proponowany sposób przekazania społeczności rejonu informacji o działaniu priorytetowym.</w:t>
      </w:r>
    </w:p>
    <w:p w14:paraId="53186E63" w14:textId="77777777" w:rsidR="00FC116C" w:rsidRPr="00A57F9C" w:rsidRDefault="008A5CCC" w:rsidP="00A57F9C">
      <w:r w:rsidRPr="00A57F9C">
        <w:t>Informowanie mieszkańców podczas realizacji działań w trakcie służb obchodowych oraz spotkań ze społeczeństwem</w:t>
      </w:r>
      <w:r w:rsidR="00FC116C" w:rsidRPr="00A57F9C">
        <w:t>.</w:t>
      </w:r>
    </w:p>
    <w:p w14:paraId="0CE80AE6" w14:textId="3C1F86EA" w:rsidR="00FC116C" w:rsidRPr="00A57F9C" w:rsidRDefault="00FC116C" w:rsidP="00A57F9C">
      <w:r w:rsidRPr="00A57F9C">
        <w:t>Z</w:t>
      </w:r>
      <w:r w:rsidR="008A5CCC" w:rsidRPr="00A57F9C">
        <w:t>amieszczenie informacji o działaniu priorytetowym na stronie Komendy Miejskiej Policji w Lublinie</w:t>
      </w:r>
      <w:r w:rsidRPr="00A57F9C">
        <w:t>.</w:t>
      </w:r>
    </w:p>
    <w:p w14:paraId="78F25BCB" w14:textId="2D937479" w:rsidR="008A5CCC" w:rsidRPr="00A57F9C" w:rsidRDefault="00FC116C" w:rsidP="00A57F9C">
      <w:r w:rsidRPr="00A57F9C">
        <w:t>Z</w:t>
      </w:r>
      <w:r w:rsidR="0024657D" w:rsidRPr="00A57F9C">
        <w:t xml:space="preserve">amieszczenie informacji o planie priorytetowym w </w:t>
      </w:r>
      <w:r w:rsidR="00676848" w:rsidRPr="00A57F9C">
        <w:t>Urzędzie Gminy Wólka</w:t>
      </w:r>
      <w:r w:rsidR="0024657D" w:rsidRPr="00A57F9C">
        <w:t>.</w:t>
      </w:r>
    </w:p>
    <w:p w14:paraId="6323FD23" w14:textId="208796AD" w:rsidR="00B67F7E" w:rsidRPr="00A57F9C" w:rsidRDefault="00C1033B" w:rsidP="00A57F9C">
      <w:r w:rsidRPr="00A57F9C">
        <w:t>st</w:t>
      </w:r>
      <w:r w:rsidR="00FC116C" w:rsidRPr="00A57F9C">
        <w:t>arszy sierżant</w:t>
      </w:r>
      <w:r w:rsidR="008A5CCC" w:rsidRPr="00A57F9C">
        <w:t xml:space="preserve"> </w:t>
      </w:r>
      <w:r w:rsidR="00676848" w:rsidRPr="00A57F9C">
        <w:t>Karolina Dejko</w:t>
      </w:r>
    </w:p>
    <w:sectPr w:rsidR="00B67F7E" w:rsidRPr="00A5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286B978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0000002"/>
    <w:multiLevelType w:val="multilevel"/>
    <w:tmpl w:val="18E205D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F207B2"/>
    <w:multiLevelType w:val="multilevel"/>
    <w:tmpl w:val="D980B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6FF54F07"/>
    <w:multiLevelType w:val="multilevel"/>
    <w:tmpl w:val="38AA5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269550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022336">
    <w:abstractNumId w:val="0"/>
    <w:lvlOverride w:ilvl="0">
      <w:startOverride w:val="4"/>
    </w:lvlOverride>
  </w:num>
  <w:num w:numId="3" w16cid:durableId="1787042457">
    <w:abstractNumId w:val="3"/>
  </w:num>
  <w:num w:numId="4" w16cid:durableId="2073889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98"/>
    <w:rsid w:val="00106116"/>
    <w:rsid w:val="0024657D"/>
    <w:rsid w:val="00561846"/>
    <w:rsid w:val="00676848"/>
    <w:rsid w:val="008A5CCC"/>
    <w:rsid w:val="00A57F9C"/>
    <w:rsid w:val="00B25098"/>
    <w:rsid w:val="00B67F7E"/>
    <w:rsid w:val="00C1033B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0A8D"/>
  <w15:chartTrackingRefBased/>
  <w15:docId w15:val="{F0CDC4D5-9D47-4F9F-8A9F-378F4386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CCC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5CCC"/>
    <w:pPr>
      <w:spacing w:after="200" w:line="276" w:lineRule="auto"/>
      <w:ind w:left="720"/>
    </w:pPr>
    <w:rPr>
      <w:rFonts w:cs="Times New Roman"/>
      <w:kern w:val="2"/>
    </w:rPr>
  </w:style>
  <w:style w:type="character" w:customStyle="1" w:styleId="Domylnaczcionkaakapitu2">
    <w:name w:val="Domyślna czcionka akapitu2"/>
    <w:rsid w:val="008A5CCC"/>
  </w:style>
  <w:style w:type="character" w:customStyle="1" w:styleId="Domylnaczcionkaakapitu1">
    <w:name w:val="Domyślna czcionka akapitu1"/>
    <w:rsid w:val="008A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LUPolicjaSODE01</dc:creator>
  <cp:keywords/>
  <dc:description/>
  <cp:lastModifiedBy>LUPolicjaSODE01</cp:lastModifiedBy>
  <cp:revision>5</cp:revision>
  <dcterms:created xsi:type="dcterms:W3CDTF">2023-12-04T07:09:00Z</dcterms:created>
  <dcterms:modified xsi:type="dcterms:W3CDTF">2024-07-02T07:09:00Z</dcterms:modified>
</cp:coreProperties>
</file>