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89898" w14:textId="0453719D" w:rsidR="00FF6EAB" w:rsidRPr="00B53429" w:rsidRDefault="00FF6EAB" w:rsidP="0096561C">
      <w:r w:rsidRPr="00B53429">
        <w:t>Informacja dotycząca realizacji planu działania priorytetowego dl</w:t>
      </w:r>
      <w:r w:rsidR="003457E3" w:rsidRPr="00B53429">
        <w:t xml:space="preserve">a rejonu nr </w:t>
      </w:r>
      <w:r w:rsidR="003E093A" w:rsidRPr="00B53429">
        <w:t>4</w:t>
      </w:r>
      <w:r w:rsidR="0096561C">
        <w:t xml:space="preserve"> </w:t>
      </w:r>
      <w:r w:rsidR="00820651" w:rsidRPr="00B53429">
        <w:t>na okres od 01.</w:t>
      </w:r>
      <w:r w:rsidR="00B53429">
        <w:t>0</w:t>
      </w:r>
      <w:r w:rsidR="00CB276E">
        <w:t>7</w:t>
      </w:r>
      <w:r w:rsidR="00351F36" w:rsidRPr="00B53429">
        <w:t>.202</w:t>
      </w:r>
      <w:r w:rsidR="008723C2">
        <w:t>5</w:t>
      </w:r>
      <w:r w:rsidRPr="00B53429">
        <w:t>r</w:t>
      </w:r>
      <w:r w:rsidR="003457E3" w:rsidRPr="00B53429">
        <w:t>.</w:t>
      </w:r>
      <w:r w:rsidRPr="00B53429">
        <w:t xml:space="preserve"> do </w:t>
      </w:r>
      <w:r w:rsidR="00820651" w:rsidRPr="00B53429">
        <w:t>3</w:t>
      </w:r>
      <w:r w:rsidR="00915C04">
        <w:t>1</w:t>
      </w:r>
      <w:r w:rsidRPr="00B53429">
        <w:t>.</w:t>
      </w:r>
      <w:r w:rsidR="00CB276E">
        <w:t>12</w:t>
      </w:r>
      <w:r w:rsidRPr="00B53429">
        <w:t>.20</w:t>
      </w:r>
      <w:r w:rsidR="00351F36" w:rsidRPr="00B53429">
        <w:t>2</w:t>
      </w:r>
      <w:r w:rsidR="008723C2">
        <w:t>5</w:t>
      </w:r>
      <w:r w:rsidRPr="00B53429">
        <w:t>r.</w:t>
      </w:r>
    </w:p>
    <w:p w14:paraId="100EAF1F" w14:textId="6B172D90" w:rsidR="003E093A" w:rsidRDefault="00FF6EAB" w:rsidP="0096561C">
      <w:r w:rsidRPr="00B53429">
        <w:t>Charakterystyka zdiagnozowanego zagrożenia w rejonie służbowym.</w:t>
      </w:r>
    </w:p>
    <w:p w14:paraId="077CE09F" w14:textId="28AAC92F" w:rsidR="00C959E5" w:rsidRDefault="00C164C7" w:rsidP="0096561C">
      <w:r w:rsidRPr="00300F46">
        <w:t>W rejonie służbowym istotnym problemem wymagającym podjęcia długoterminowych czynności oraz długotrwałego działania wykraczającego poza zakres rutynowych zadań jest problematyka związana z grupowaniem się osób zakłócających bezpieczeństwo i porządek publiczny</w:t>
      </w:r>
      <w:r>
        <w:t xml:space="preserve"> oraz spożywaniem</w:t>
      </w:r>
      <w:r w:rsidR="00743A93">
        <w:t xml:space="preserve"> </w:t>
      </w:r>
      <w:r>
        <w:t>alkoholu</w:t>
      </w:r>
      <w:r w:rsidR="00743A93">
        <w:t xml:space="preserve"> </w:t>
      </w:r>
      <w:r>
        <w:t xml:space="preserve">w </w:t>
      </w:r>
      <w:r w:rsidRPr="00E91259">
        <w:t>rejonie</w:t>
      </w:r>
      <w:r w:rsidR="00743A93">
        <w:t xml:space="preserve"> </w:t>
      </w:r>
      <w:r>
        <w:t xml:space="preserve">wąwozu pomiędzy ulicą Tomasza Zana a Nowomiejską. </w:t>
      </w:r>
      <w:r w:rsidRPr="00300F46">
        <w:t xml:space="preserve">Osoby te swoim zachowaniem zakłócają spokój i porządek publiczny. Zjawisko to powoduje bardzo duże poczucie zagrożenia wśród lokalnej społeczności i jest uciążliwe dla mieszkańców bloku numer 11 zamieszkałych przy ulicy Godebskiego w Lublinie Zagrożenie zdiagnozowane zostało na podstawie </w:t>
      </w:r>
      <w:r w:rsidRPr="00E91259">
        <w:t xml:space="preserve">informacji uzyskanych od </w:t>
      </w:r>
      <w:r>
        <w:t xml:space="preserve">mieszkańców bloków przy ulicy Tomasza Zana od numerów 50 do 72 oraz ulicy Nowomiejskiej od numerów 18 do 24 </w:t>
      </w:r>
      <w:r w:rsidRPr="00E91259">
        <w:t xml:space="preserve">administracji </w:t>
      </w:r>
      <w:r>
        <w:t xml:space="preserve">„Spółdzielca” </w:t>
      </w:r>
      <w:r w:rsidRPr="00E91259">
        <w:t xml:space="preserve">oraz </w:t>
      </w:r>
      <w:r>
        <w:t xml:space="preserve">zgłoszeń do Krajowej Mapy Zagrożeń Bezpieczeństwa </w:t>
      </w:r>
      <w:r w:rsidRPr="00E91259">
        <w:t xml:space="preserve">i analizy stanu bezpieczeństwa </w:t>
      </w:r>
      <w:r w:rsidRPr="00300F46">
        <w:t xml:space="preserve">Problem ten występuje </w:t>
      </w:r>
      <w:r>
        <w:t>w różnych godzinach dnia i spoczynku nocnego w nocy</w:t>
      </w:r>
    </w:p>
    <w:p w14:paraId="24785F12" w14:textId="2947AC21" w:rsidR="00B53429" w:rsidRPr="00C164C7" w:rsidRDefault="00FF6EAB" w:rsidP="0096561C">
      <w:r w:rsidRPr="00B53429">
        <w:t>Zakładany cel do osiągnięcia.</w:t>
      </w:r>
    </w:p>
    <w:p w14:paraId="059F79C0" w14:textId="6D09E68C" w:rsidR="00FF6EAB" w:rsidRPr="00854929" w:rsidRDefault="00D252A0" w:rsidP="0096561C">
      <w:bookmarkStart w:id="0" w:name="_Hlk90389061"/>
      <w:bookmarkStart w:id="1" w:name="_Hlk74392996"/>
      <w:r w:rsidRPr="00D252A0">
        <w:t>Wyeliminowanie występowania zagrożeń związanych ze spożywaniem alkoholu oraz zakłócania spokoju</w:t>
      </w:r>
      <w:r w:rsidR="00CB276E">
        <w:t xml:space="preserve"> oraz </w:t>
      </w:r>
      <w:r w:rsidRPr="00D252A0">
        <w:t xml:space="preserve">porządku publicznego zaistniałego w okolicy </w:t>
      </w:r>
      <w:r w:rsidR="008723C2">
        <w:t>wąwozu pomiędzy ulicą Tomasza Zana a Nowomiejską w Lublinie</w:t>
      </w:r>
      <w:r w:rsidRPr="00D252A0">
        <w:t xml:space="preserve"> </w:t>
      </w:r>
      <w:bookmarkStart w:id="2" w:name="_Hlk42605286"/>
      <w:r w:rsidRPr="00D252A0">
        <w:t xml:space="preserve">poprzez zorganizowanie spotkań z członkami </w:t>
      </w:r>
      <w:r w:rsidR="008723C2">
        <w:t>Administracji „Spółdzielca”</w:t>
      </w:r>
      <w:r w:rsidRPr="00D252A0">
        <w:t xml:space="preserve"> oraz wystąpień do właściwych podmiotów poza policyjnych</w:t>
      </w:r>
      <w:bookmarkEnd w:id="2"/>
      <w:r w:rsidRPr="00D252A0">
        <w:t>. Miernikiem oceny realizacji zadania będzie zestawienie wykroczeń w stosunku do analogicznego okresu roku poprzedniego</w:t>
      </w:r>
      <w:bookmarkEnd w:id="0"/>
      <w:r w:rsidR="008F29D6" w:rsidRPr="00854929">
        <w:t>.</w:t>
      </w:r>
    </w:p>
    <w:bookmarkEnd w:id="1"/>
    <w:p w14:paraId="1B2D1EFA" w14:textId="36F2C32C" w:rsidR="003E1471" w:rsidRPr="00C164C7" w:rsidRDefault="00FF6EAB" w:rsidP="0096561C">
      <w:r w:rsidRPr="00B53429">
        <w:t>Proponowane działania wraz z terminami realizacji poszczególnych etapów/zadań.</w:t>
      </w:r>
    </w:p>
    <w:p w14:paraId="1182A918" w14:textId="3AF4D5E8" w:rsidR="00854929" w:rsidRPr="00B53429" w:rsidRDefault="00854929" w:rsidP="0096561C">
      <w:r w:rsidRPr="00B53429">
        <w:t xml:space="preserve">W </w:t>
      </w:r>
      <w:r w:rsidR="00CB276E">
        <w:t>lipcu</w:t>
      </w:r>
      <w:r w:rsidRPr="00B53429">
        <w:t xml:space="preserve"> 202</w:t>
      </w:r>
      <w:r w:rsidR="008723C2">
        <w:t>5</w:t>
      </w:r>
      <w:r w:rsidRPr="00B53429">
        <w:t xml:space="preserve"> roku skierowanie wystąpienia do Straży Miejskiej Miasta Lublin o włączenie się do podejmowanych działań prewencyjnych oraz nawiązanie kontaktu celem uzgodnienia zadań i terminu ich realizacji.</w:t>
      </w:r>
    </w:p>
    <w:p w14:paraId="3F8D760F" w14:textId="5DBF0A35" w:rsidR="00854929" w:rsidRPr="00B53429" w:rsidRDefault="00854929" w:rsidP="0096561C">
      <w:r w:rsidRPr="00B53429">
        <w:t xml:space="preserve">W </w:t>
      </w:r>
      <w:r w:rsidR="00CB276E">
        <w:t>lipcu</w:t>
      </w:r>
      <w:r w:rsidRPr="00B53429">
        <w:t xml:space="preserve"> 202</w:t>
      </w:r>
      <w:r w:rsidR="008723C2">
        <w:t>5</w:t>
      </w:r>
      <w:r w:rsidRPr="00B53429">
        <w:t xml:space="preserve"> roku skierowanie pisma Kierownika Zespołu d</w:t>
      </w:r>
      <w:r>
        <w:t>o spraw</w:t>
      </w:r>
      <w:r w:rsidRPr="00B53429">
        <w:t xml:space="preserve"> Prewencji Komisariatu IV Policji Lublinie w celu zadarniowania patroli do kontrolowania rejonu </w:t>
      </w:r>
      <w:r w:rsidR="008723C2">
        <w:t>wąwozu pomiędzy ulicami Tomasza Zana a Nowomiejską</w:t>
      </w:r>
      <w:r>
        <w:t>.</w:t>
      </w:r>
    </w:p>
    <w:p w14:paraId="6191E2B7" w14:textId="76D37CF8" w:rsidR="002914A6" w:rsidRPr="00B53429" w:rsidRDefault="00854929" w:rsidP="0096561C">
      <w:r w:rsidRPr="00B53429">
        <w:t xml:space="preserve">Zorganizowanie w </w:t>
      </w:r>
      <w:r w:rsidR="00D252A0">
        <w:t>pierwszym</w:t>
      </w:r>
      <w:r w:rsidRPr="00B53429">
        <w:t xml:space="preserve"> </w:t>
      </w:r>
      <w:r w:rsidR="00CB276E">
        <w:t>trzecim</w:t>
      </w:r>
      <w:r w:rsidRPr="00B53429">
        <w:t xml:space="preserve"> 202</w:t>
      </w:r>
      <w:r w:rsidR="008723C2">
        <w:t>5</w:t>
      </w:r>
      <w:r w:rsidRPr="00B53429">
        <w:t xml:space="preserve"> roku spotkania z pracownikami sklepu </w:t>
      </w:r>
      <w:r>
        <w:t>Lewiatan i Stokrotka</w:t>
      </w:r>
      <w:r w:rsidRPr="00B53429">
        <w:t xml:space="preserve"> w zakresie przekazania informacji  o zaistniałym zagrożeniu</w:t>
      </w:r>
      <w:r w:rsidR="005538EF" w:rsidRPr="00B53429">
        <w:t>.</w:t>
      </w:r>
    </w:p>
    <w:p w14:paraId="436DD18D" w14:textId="0B819AAB" w:rsidR="002914A6" w:rsidRPr="00B53429" w:rsidRDefault="00854929" w:rsidP="0096561C">
      <w:r w:rsidRPr="00B53429">
        <w:t xml:space="preserve">Prowadzenie z mieszkańcami </w:t>
      </w:r>
      <w:r w:rsidR="008723C2">
        <w:t xml:space="preserve">ulicy Nowomiejskiej i Tomasza Zana </w:t>
      </w:r>
      <w:r w:rsidRPr="00B53429">
        <w:t>mających na celu propagowanie profilaktyki uzależnień od alkoholu oraz leczenia już występujących uzależnień</w:t>
      </w:r>
      <w:r w:rsidR="005538EF">
        <w:t>.</w:t>
      </w:r>
      <w:r w:rsidR="005538EF" w:rsidRPr="00B53429">
        <w:t xml:space="preserve"> </w:t>
      </w:r>
    </w:p>
    <w:p w14:paraId="3A8CC820" w14:textId="64F111D1" w:rsidR="002914A6" w:rsidRPr="00B53429" w:rsidRDefault="00854929" w:rsidP="0096561C">
      <w:r w:rsidRPr="00B53429">
        <w:t xml:space="preserve">Reagowanie przez funkcjonariuszy Policji podczas pełnionej służby patrolowej                   </w:t>
      </w:r>
      <w:r>
        <w:t xml:space="preserve">      </w:t>
      </w:r>
      <w:r w:rsidRPr="00B53429">
        <w:t xml:space="preserve"> </w:t>
      </w:r>
      <w:r w:rsidR="008C7E2D">
        <w:br/>
      </w:r>
      <w:r w:rsidRPr="00B53429">
        <w:t>i</w:t>
      </w:r>
      <w:r w:rsidR="008C7E2D">
        <w:t xml:space="preserve"> </w:t>
      </w:r>
      <w:r w:rsidRPr="00B53429">
        <w:t>obchodowej na stwierdzone wykroczenia i stosowanie przewidzianych prawem środków</w:t>
      </w:r>
      <w:r w:rsidR="003E093A" w:rsidRPr="00B53429">
        <w:t xml:space="preserve">.  </w:t>
      </w:r>
    </w:p>
    <w:p w14:paraId="03712B19" w14:textId="2BB76512" w:rsidR="00766D34" w:rsidRPr="008C7E2D" w:rsidRDefault="00FF6EAB" w:rsidP="0096561C">
      <w:r w:rsidRPr="00B53429">
        <w:t>Podmioty współpracujące w realizacji działania priorytetowego, wraz ze wskazaniem planowanych przez nie do realizacji zadań.</w:t>
      </w:r>
      <w:r w:rsidR="00DB6E5F" w:rsidRPr="00B53429">
        <w:t xml:space="preserve"> </w:t>
      </w:r>
    </w:p>
    <w:p w14:paraId="711D0DC5" w14:textId="77777777" w:rsidR="00766D34" w:rsidRDefault="002914A6" w:rsidP="0096561C">
      <w:r w:rsidRPr="00B53429">
        <w:t>Straż Miejska Miasta Lublin – kierowanie patroli w rejon zagrożenia.</w:t>
      </w:r>
    </w:p>
    <w:p w14:paraId="04F6E5B4" w14:textId="6D445CEF" w:rsidR="00CB276E" w:rsidRPr="00B53429" w:rsidRDefault="00CB276E" w:rsidP="0096561C">
      <w:r>
        <w:t>Kierownictwo sklepu Stokrotka – przestrzeganie przepisów zawartych w Ustawie o wychowaniu w trzeźwości i przeciwdziałaniu alkoholizmowi.</w:t>
      </w:r>
    </w:p>
    <w:p w14:paraId="1B8B8B12" w14:textId="04E3CD38" w:rsidR="00015BBE" w:rsidRDefault="002914A6" w:rsidP="0096561C">
      <w:r w:rsidRPr="00B53429">
        <w:t xml:space="preserve">Właściciel sklepu </w:t>
      </w:r>
      <w:r w:rsidR="008723C2">
        <w:t>Lewiatan</w:t>
      </w:r>
      <w:r w:rsidRPr="00B53429">
        <w:t xml:space="preserve"> </w:t>
      </w:r>
      <w:r w:rsidR="00CB276E">
        <w:t xml:space="preserve">- </w:t>
      </w:r>
      <w:r w:rsidRPr="00B53429">
        <w:t>przestrzeganie przepisów zawartych w</w:t>
      </w:r>
      <w:r w:rsidR="00766D34" w:rsidRPr="00B53429">
        <w:t xml:space="preserve"> </w:t>
      </w:r>
      <w:r w:rsidRPr="00B53429">
        <w:t>Ustawie o wychowaniu w trzeźwości i przeciwdziałaniu alkoholizmowi</w:t>
      </w:r>
      <w:r w:rsidR="00766D34" w:rsidRPr="00B53429">
        <w:t>.</w:t>
      </w:r>
    </w:p>
    <w:p w14:paraId="390B7F30" w14:textId="77777777" w:rsidR="00766D34" w:rsidRPr="00B53429" w:rsidRDefault="00766D34" w:rsidP="0096561C"/>
    <w:p w14:paraId="30B8554B" w14:textId="4446836D" w:rsidR="00B53429" w:rsidRPr="008C7E2D" w:rsidRDefault="00FC75B7" w:rsidP="0096561C">
      <w:r w:rsidRPr="00B53429">
        <w:t xml:space="preserve">Proponowany sposób przekazania społeczności rejonu informacji o działaniu priorytetowym. </w:t>
      </w:r>
    </w:p>
    <w:p w14:paraId="0D4234B3" w14:textId="77777777" w:rsidR="00DB6E5F" w:rsidRPr="00B53429" w:rsidRDefault="00DB6E5F" w:rsidP="0096561C">
      <w:r w:rsidRPr="00B53429">
        <w:t>Informowanie mieszkańców podczas obchodu rejony służbowego.</w:t>
      </w:r>
    </w:p>
    <w:p w14:paraId="3FEC796A" w14:textId="2861EEFD" w:rsidR="00DB6E5F" w:rsidRPr="00B53429" w:rsidRDefault="00DB6E5F" w:rsidP="0096561C">
      <w:r w:rsidRPr="00B53429">
        <w:t>Informowanie mieszkańców podczas prowadzonych zorganizowanych spotkań</w:t>
      </w:r>
      <w:r w:rsidR="00766D34" w:rsidRPr="00B53429">
        <w:t>.</w:t>
      </w:r>
      <w:r w:rsidRPr="00B53429">
        <w:t xml:space="preserve"> </w:t>
      </w:r>
    </w:p>
    <w:p w14:paraId="4449A89E" w14:textId="5A1BF232" w:rsidR="00B53429" w:rsidRPr="00B53429" w:rsidRDefault="00DB6E5F" w:rsidP="0096561C">
      <w:r w:rsidRPr="00B53429">
        <w:t>Zamieszczenie informacji na stronie internetowej Komendy Miejskiej Policji w Lublinie</w:t>
      </w:r>
      <w:r w:rsidR="00766D34" w:rsidRPr="00B53429">
        <w:t>.</w:t>
      </w:r>
    </w:p>
    <w:p w14:paraId="180D5B52" w14:textId="32D3B82F" w:rsidR="00B53429" w:rsidRPr="00B53429" w:rsidRDefault="00B53429" w:rsidP="0096561C">
      <w:r>
        <w:t>asp</w:t>
      </w:r>
      <w:r w:rsidR="00CE3D9B">
        <w:t>irant</w:t>
      </w:r>
      <w:r>
        <w:t xml:space="preserve"> </w:t>
      </w:r>
      <w:r w:rsidR="00D252A0">
        <w:t xml:space="preserve">sztabowy </w:t>
      </w:r>
      <w:r>
        <w:t>Adam Malendowski</w:t>
      </w:r>
    </w:p>
    <w:p w14:paraId="2DA57079" w14:textId="77777777" w:rsidR="00FF6EAB" w:rsidRPr="00B53429" w:rsidRDefault="00FF6EAB" w:rsidP="00B53429">
      <w:pPr>
        <w:pStyle w:val="Akapitzlist"/>
        <w:spacing w:after="0"/>
        <w:jc w:val="both"/>
        <w:rPr>
          <w:rFonts w:ascii="Times New Roman" w:hAnsi="Times New Roman"/>
          <w:b/>
        </w:rPr>
      </w:pPr>
    </w:p>
    <w:p w14:paraId="3ED89372" w14:textId="77777777" w:rsidR="00FF6EAB" w:rsidRPr="00B53429" w:rsidRDefault="00FF6EAB" w:rsidP="00B53429">
      <w:pPr>
        <w:pStyle w:val="Akapitzlist"/>
        <w:spacing w:after="0"/>
        <w:jc w:val="both"/>
        <w:rPr>
          <w:rFonts w:ascii="Times New Roman" w:hAnsi="Times New Roman"/>
          <w:b/>
        </w:rPr>
      </w:pPr>
    </w:p>
    <w:p w14:paraId="159D4CD1" w14:textId="77777777" w:rsidR="00FF6EAB" w:rsidRPr="00B53429" w:rsidRDefault="00FF6EAB" w:rsidP="00B53429">
      <w:pPr>
        <w:pStyle w:val="Akapitzlist"/>
        <w:spacing w:after="0"/>
        <w:jc w:val="both"/>
        <w:rPr>
          <w:rFonts w:ascii="Times New Roman" w:hAnsi="Times New Roman"/>
          <w:b/>
        </w:rPr>
      </w:pPr>
    </w:p>
    <w:p w14:paraId="4E989D94" w14:textId="77777777" w:rsidR="00FF6EAB" w:rsidRPr="00B53429" w:rsidRDefault="00FF6EAB" w:rsidP="00B53429">
      <w:pPr>
        <w:pStyle w:val="Akapitzlist"/>
        <w:spacing w:after="0"/>
        <w:jc w:val="both"/>
        <w:rPr>
          <w:rFonts w:ascii="Times New Roman" w:hAnsi="Times New Roman"/>
          <w:b/>
        </w:rPr>
      </w:pPr>
    </w:p>
    <w:sectPr w:rsidR="00FF6EAB" w:rsidRPr="00B53429" w:rsidSect="0067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1ACDD" w14:textId="77777777" w:rsidR="000D0FDF" w:rsidRDefault="000D0FDF" w:rsidP="00236F3A">
      <w:pPr>
        <w:spacing w:after="0" w:line="240" w:lineRule="auto"/>
      </w:pPr>
      <w:r>
        <w:separator/>
      </w:r>
    </w:p>
  </w:endnote>
  <w:endnote w:type="continuationSeparator" w:id="0">
    <w:p w14:paraId="600B8E7D" w14:textId="77777777" w:rsidR="000D0FDF" w:rsidRDefault="000D0FDF" w:rsidP="0023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DC85" w14:textId="77777777" w:rsidR="000D0FDF" w:rsidRDefault="000D0FDF" w:rsidP="00236F3A">
      <w:pPr>
        <w:spacing w:after="0" w:line="240" w:lineRule="auto"/>
      </w:pPr>
      <w:r>
        <w:separator/>
      </w:r>
    </w:p>
  </w:footnote>
  <w:footnote w:type="continuationSeparator" w:id="0">
    <w:p w14:paraId="020CFF46" w14:textId="77777777" w:rsidR="000D0FDF" w:rsidRDefault="000D0FDF" w:rsidP="00236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7ABAB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49B587C"/>
    <w:multiLevelType w:val="multilevel"/>
    <w:tmpl w:val="0415001D"/>
    <w:name w:val="WW8Num6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B80261"/>
    <w:multiLevelType w:val="multilevel"/>
    <w:tmpl w:val="8466A1B8"/>
    <w:numStyleLink w:val="Styl1"/>
  </w:abstractNum>
  <w:abstractNum w:abstractNumId="6" w15:restartNumberingAfterBreak="0">
    <w:nsid w:val="15F33A97"/>
    <w:multiLevelType w:val="multilevel"/>
    <w:tmpl w:val="7FBA7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1DE807A6"/>
    <w:multiLevelType w:val="multilevel"/>
    <w:tmpl w:val="D78A5C34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434920"/>
    <w:multiLevelType w:val="multilevel"/>
    <w:tmpl w:val="92287564"/>
    <w:name w:val="WW8Num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5224FA"/>
    <w:multiLevelType w:val="multilevel"/>
    <w:tmpl w:val="A8A444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24651F7"/>
    <w:multiLevelType w:val="multilevel"/>
    <w:tmpl w:val="CA4A08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3.%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4CE064C"/>
    <w:multiLevelType w:val="multilevel"/>
    <w:tmpl w:val="0415001D"/>
    <w:name w:val="WW8Num6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D03CB9"/>
    <w:multiLevelType w:val="multilevel"/>
    <w:tmpl w:val="8466A1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3C635F25"/>
    <w:multiLevelType w:val="multilevel"/>
    <w:tmpl w:val="9960A5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4" w15:restartNumberingAfterBreak="0">
    <w:nsid w:val="45E63B94"/>
    <w:multiLevelType w:val="multilevel"/>
    <w:tmpl w:val="8466A1B8"/>
    <w:styleLink w:val="Sty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%2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50FC2A4B"/>
    <w:multiLevelType w:val="multilevel"/>
    <w:tmpl w:val="4F7E1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55B30072"/>
    <w:multiLevelType w:val="multilevel"/>
    <w:tmpl w:val="8466A1B8"/>
    <w:numStyleLink w:val="Styl1"/>
  </w:abstractNum>
  <w:abstractNum w:abstractNumId="17" w15:restartNumberingAfterBreak="0">
    <w:nsid w:val="56C86FC9"/>
    <w:multiLevelType w:val="multilevel"/>
    <w:tmpl w:val="A8A444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589F0B70"/>
    <w:multiLevelType w:val="multilevel"/>
    <w:tmpl w:val="5BF65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912DB2"/>
    <w:multiLevelType w:val="multilevel"/>
    <w:tmpl w:val="D78A5C34"/>
    <w:name w:val="WW8Num62"/>
    <w:numStyleLink w:val="Styl2"/>
  </w:abstractNum>
  <w:abstractNum w:abstractNumId="21" w15:restartNumberingAfterBreak="0">
    <w:nsid w:val="768B1039"/>
    <w:multiLevelType w:val="multilevel"/>
    <w:tmpl w:val="29B2F7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79493022"/>
    <w:multiLevelType w:val="multilevel"/>
    <w:tmpl w:val="8466A1B8"/>
    <w:name w:val="WW8Num624"/>
    <w:numStyleLink w:val="Styl1"/>
  </w:abstractNum>
  <w:abstractNum w:abstractNumId="23" w15:restartNumberingAfterBreak="0">
    <w:nsid w:val="7E990989"/>
    <w:multiLevelType w:val="multilevel"/>
    <w:tmpl w:val="DE4C9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856848214">
    <w:abstractNumId w:val="0"/>
  </w:num>
  <w:num w:numId="2" w16cid:durableId="1536893358">
    <w:abstractNumId w:val="1"/>
  </w:num>
  <w:num w:numId="3" w16cid:durableId="681396478">
    <w:abstractNumId w:val="2"/>
  </w:num>
  <w:num w:numId="4" w16cid:durableId="920916175">
    <w:abstractNumId w:val="3"/>
  </w:num>
  <w:num w:numId="5" w16cid:durableId="59133876">
    <w:abstractNumId w:val="19"/>
  </w:num>
  <w:num w:numId="6" w16cid:durableId="415127238">
    <w:abstractNumId w:val="23"/>
  </w:num>
  <w:num w:numId="7" w16cid:durableId="1397315980">
    <w:abstractNumId w:val="17"/>
  </w:num>
  <w:num w:numId="8" w16cid:durableId="2145124711">
    <w:abstractNumId w:val="21"/>
  </w:num>
  <w:num w:numId="9" w16cid:durableId="404642370">
    <w:abstractNumId w:val="15"/>
  </w:num>
  <w:num w:numId="10" w16cid:durableId="283851130">
    <w:abstractNumId w:val="5"/>
    <w:lvlOverride w:ilvl="1">
      <w:lvl w:ilvl="1">
        <w:start w:val="1"/>
        <w:numFmt w:val="decimal"/>
        <w:lvlText w:val="%1.%2"/>
        <w:lvlJc w:val="left"/>
        <w:pPr>
          <w:ind w:left="1353" w:hanging="360"/>
        </w:pPr>
        <w:rPr>
          <w:rFonts w:hint="default"/>
          <w:b/>
          <w:bCs/>
        </w:rPr>
      </w:lvl>
    </w:lvlOverride>
  </w:num>
  <w:num w:numId="11" w16cid:durableId="1965651816">
    <w:abstractNumId w:val="12"/>
  </w:num>
  <w:num w:numId="12" w16cid:durableId="1523126175">
    <w:abstractNumId w:val="14"/>
  </w:num>
  <w:num w:numId="13" w16cid:durableId="384304371">
    <w:abstractNumId w:val="9"/>
  </w:num>
  <w:num w:numId="14" w16cid:durableId="606431028">
    <w:abstractNumId w:val="18"/>
  </w:num>
  <w:num w:numId="15" w16cid:durableId="2070641706">
    <w:abstractNumId w:val="13"/>
  </w:num>
  <w:num w:numId="16" w16cid:durableId="838930075">
    <w:abstractNumId w:val="16"/>
  </w:num>
  <w:num w:numId="17" w16cid:durableId="32846541">
    <w:abstractNumId w:val="20"/>
  </w:num>
  <w:num w:numId="18" w16cid:durableId="1617831461">
    <w:abstractNumId w:val="8"/>
  </w:num>
  <w:num w:numId="19" w16cid:durableId="1145701010">
    <w:abstractNumId w:val="7"/>
  </w:num>
  <w:num w:numId="20" w16cid:durableId="1606840663">
    <w:abstractNumId w:val="4"/>
  </w:num>
  <w:num w:numId="21" w16cid:durableId="1393230901">
    <w:abstractNumId w:val="11"/>
  </w:num>
  <w:num w:numId="22" w16cid:durableId="955719087">
    <w:abstractNumId w:val="22"/>
  </w:num>
  <w:num w:numId="23" w16cid:durableId="1861046867">
    <w:abstractNumId w:val="6"/>
  </w:num>
  <w:num w:numId="24" w16cid:durableId="487284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15BBE"/>
    <w:rsid w:val="00086696"/>
    <w:rsid w:val="0009297D"/>
    <w:rsid w:val="000D0FDF"/>
    <w:rsid w:val="00167196"/>
    <w:rsid w:val="001F0573"/>
    <w:rsid w:val="0023437E"/>
    <w:rsid w:val="00236F3A"/>
    <w:rsid w:val="002654FF"/>
    <w:rsid w:val="002914A6"/>
    <w:rsid w:val="002B4090"/>
    <w:rsid w:val="00340AC4"/>
    <w:rsid w:val="003457E3"/>
    <w:rsid w:val="00351F36"/>
    <w:rsid w:val="003A468B"/>
    <w:rsid w:val="003E093A"/>
    <w:rsid w:val="003E1471"/>
    <w:rsid w:val="003F3B74"/>
    <w:rsid w:val="004054C0"/>
    <w:rsid w:val="004253C8"/>
    <w:rsid w:val="0043155E"/>
    <w:rsid w:val="004B104B"/>
    <w:rsid w:val="004E49DD"/>
    <w:rsid w:val="005538EF"/>
    <w:rsid w:val="0059091D"/>
    <w:rsid w:val="00640986"/>
    <w:rsid w:val="0066560F"/>
    <w:rsid w:val="00675AA2"/>
    <w:rsid w:val="00743A93"/>
    <w:rsid w:val="00766D34"/>
    <w:rsid w:val="00820651"/>
    <w:rsid w:val="00854929"/>
    <w:rsid w:val="00872153"/>
    <w:rsid w:val="008723C2"/>
    <w:rsid w:val="008C7E2D"/>
    <w:rsid w:val="008F29D6"/>
    <w:rsid w:val="00915C04"/>
    <w:rsid w:val="00947D47"/>
    <w:rsid w:val="0096561C"/>
    <w:rsid w:val="00A22A4A"/>
    <w:rsid w:val="00A54FB8"/>
    <w:rsid w:val="00AD1898"/>
    <w:rsid w:val="00AF64AD"/>
    <w:rsid w:val="00B0392F"/>
    <w:rsid w:val="00B53429"/>
    <w:rsid w:val="00C04811"/>
    <w:rsid w:val="00C164C7"/>
    <w:rsid w:val="00C22D21"/>
    <w:rsid w:val="00C60D2C"/>
    <w:rsid w:val="00C959E5"/>
    <w:rsid w:val="00CB276E"/>
    <w:rsid w:val="00CD6ABA"/>
    <w:rsid w:val="00CE3D9B"/>
    <w:rsid w:val="00CF64E7"/>
    <w:rsid w:val="00D205CE"/>
    <w:rsid w:val="00D252A0"/>
    <w:rsid w:val="00D9221A"/>
    <w:rsid w:val="00DB6E5F"/>
    <w:rsid w:val="00DD6DED"/>
    <w:rsid w:val="00E144C7"/>
    <w:rsid w:val="00EA36AF"/>
    <w:rsid w:val="00F101C8"/>
    <w:rsid w:val="00F66618"/>
    <w:rsid w:val="00F800CF"/>
    <w:rsid w:val="00F9488B"/>
    <w:rsid w:val="00FC75B7"/>
    <w:rsid w:val="00FD3E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9CF7"/>
  <w15:docId w15:val="{4CF018E8-B02D-44A7-AF66-F01773F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37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3E093A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  <w:style w:type="numbering" w:customStyle="1" w:styleId="Styl1">
    <w:name w:val="Styl1"/>
    <w:uiPriority w:val="99"/>
    <w:rsid w:val="002914A6"/>
    <w:pPr>
      <w:numPr>
        <w:numId w:val="12"/>
      </w:numPr>
    </w:pPr>
  </w:style>
  <w:style w:type="numbering" w:customStyle="1" w:styleId="Styl2">
    <w:name w:val="Styl2"/>
    <w:uiPriority w:val="99"/>
    <w:rsid w:val="002914A6"/>
    <w:pPr>
      <w:numPr>
        <w:numId w:val="1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6F3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6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5</cp:revision>
  <cp:lastPrinted>2020-12-23T09:31:00Z</cp:lastPrinted>
  <dcterms:created xsi:type="dcterms:W3CDTF">2025-06-20T06:32:00Z</dcterms:created>
  <dcterms:modified xsi:type="dcterms:W3CDTF">2025-06-24T10:32:00Z</dcterms:modified>
</cp:coreProperties>
</file>