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EC84" w14:textId="4B7BDEE8" w:rsidR="006E0C71" w:rsidRPr="00D978FF" w:rsidRDefault="006E0C71" w:rsidP="00D978FF">
      <w:r w:rsidRPr="00D978FF">
        <w:t>Informacja dotycząca realizacji planu działania priorytetowego dla rejonu n</w:t>
      </w:r>
      <w:r w:rsidR="00D978FF">
        <w:t>ume</w:t>
      </w:r>
      <w:r w:rsidRPr="00D978FF">
        <w:t>r 4</w:t>
      </w:r>
    </w:p>
    <w:p w14:paraId="5E1F12E2" w14:textId="188A0FB2" w:rsidR="00C30F5C" w:rsidRPr="00D978FF" w:rsidRDefault="006E0C71" w:rsidP="00D978FF">
      <w:r w:rsidRPr="00D978FF">
        <w:t>na okres od 01.0</w:t>
      </w:r>
      <w:r w:rsidR="00150BA9" w:rsidRPr="00D978FF">
        <w:t>1.2025</w:t>
      </w:r>
      <w:r w:rsidRPr="00D978FF">
        <w:t xml:space="preserve"> r</w:t>
      </w:r>
      <w:r w:rsidR="00D978FF">
        <w:t>ok</w:t>
      </w:r>
      <w:r w:rsidRPr="00D978FF">
        <w:t xml:space="preserve"> do </w:t>
      </w:r>
      <w:r w:rsidR="00150BA9" w:rsidRPr="00D978FF">
        <w:t>30.06.2025</w:t>
      </w:r>
      <w:r w:rsidRPr="00D978FF">
        <w:t xml:space="preserve"> r</w:t>
      </w:r>
      <w:r w:rsidR="00D978FF">
        <w:t>ok</w:t>
      </w:r>
      <w:r w:rsidRPr="00D978FF">
        <w:t>.</w:t>
      </w:r>
    </w:p>
    <w:p w14:paraId="06027EC0" w14:textId="5324DCB3" w:rsidR="006E0C71" w:rsidRPr="00D978FF" w:rsidRDefault="006E0C71" w:rsidP="00D978FF">
      <w:r w:rsidRPr="00D978FF">
        <w:t>Charakterystyka zdiagnozowanego zagrożenia w rejonie służbowym.</w:t>
      </w:r>
    </w:p>
    <w:p w14:paraId="578E52BC" w14:textId="666AE162" w:rsidR="00C30F5C" w:rsidRPr="00D978FF" w:rsidRDefault="006E0C71" w:rsidP="00D978FF">
      <w:r w:rsidRPr="00D978FF">
        <w:t>Z informacji uzyskanych od mieszkańców jak i spostrzeżeń własnych</w:t>
      </w:r>
      <w:r w:rsidR="00C30F5C" w:rsidRPr="00D978FF">
        <w:t>,</w:t>
      </w:r>
      <w:r w:rsidRPr="00D978FF">
        <w:t xml:space="preserve"> w rejonie służbowym n</w:t>
      </w:r>
      <w:r w:rsidR="00D978FF">
        <w:t>ume</w:t>
      </w:r>
      <w:r w:rsidRPr="00D978FF">
        <w:t xml:space="preserve">r 4 istotnym problemem wymagającym podjęcia długoterminowych działań, wykraczających poza zakres rutynowych działań jest brak tabliczek z numerem porządkowym nieruchomości bądź brak umieszczenia ich w odpowiednim miejscu. Prawidłowe oznaczenie posesji w miejscowości </w:t>
      </w:r>
      <w:r w:rsidR="00150BA9" w:rsidRPr="00D978FF">
        <w:t xml:space="preserve">Łuszczów Pierwszy </w:t>
      </w:r>
      <w:r w:rsidRPr="00D978FF">
        <w:t>numerem porządkowym ma istotne znaczenie dla służb ratowniczych, Policji, Straży Pożarnej, oraz służb wykonujących czynności z zakresu użyteczności publicznej, co w znacznym stopniu powinno usprawnić i przyspieszyć dzi</w:t>
      </w:r>
      <w:r w:rsidR="00150BA9" w:rsidRPr="00D978FF">
        <w:t>ałania prowadzone przez służby</w:t>
      </w:r>
      <w:r w:rsidRPr="00D978FF">
        <w:t>, tak bardzo ważne dla ratowania życia i zdrowia ludzkiego.</w:t>
      </w:r>
    </w:p>
    <w:p w14:paraId="24FB9E27" w14:textId="716290E4" w:rsidR="006E0C71" w:rsidRPr="00D978FF" w:rsidRDefault="006E0C71" w:rsidP="00D978FF">
      <w:r w:rsidRPr="00D978FF">
        <w:t>Zakładany cel do osiągnięcia.</w:t>
      </w:r>
    </w:p>
    <w:p w14:paraId="64C3EA0E" w14:textId="2D556829" w:rsidR="006E0C71" w:rsidRPr="00D978FF" w:rsidRDefault="00730E98" w:rsidP="00D978FF">
      <w:r w:rsidRPr="00D978FF">
        <w:t xml:space="preserve">Zakładanym celem do osiągnięcia będzie wyeliminowanie nieprawidłowego oznaczenia posesji </w:t>
      </w:r>
      <w:r w:rsidR="006E0C71" w:rsidRPr="00D978FF">
        <w:t xml:space="preserve">w miejscowości </w:t>
      </w:r>
      <w:r w:rsidR="00150BA9" w:rsidRPr="00D978FF">
        <w:t>Łuszczów Pierwszy</w:t>
      </w:r>
      <w:r w:rsidR="006E0C71" w:rsidRPr="00D978FF">
        <w:t>.</w:t>
      </w:r>
    </w:p>
    <w:p w14:paraId="3F2A12C9" w14:textId="77777777" w:rsidR="00730E98" w:rsidRPr="00D978FF" w:rsidRDefault="006E0C71" w:rsidP="00D978FF">
      <w:r w:rsidRPr="00D978FF">
        <w:t>Proponowane działania wraz z terminami realizacji poszczególnych etapów/zadań.</w:t>
      </w:r>
    </w:p>
    <w:p w14:paraId="660F6B76" w14:textId="6396E629" w:rsidR="00730E98" w:rsidRPr="00D978FF" w:rsidRDefault="006E0C71" w:rsidP="00D978FF">
      <w:r w:rsidRPr="00D978FF">
        <w:t xml:space="preserve">W </w:t>
      </w:r>
      <w:r w:rsidR="00150BA9" w:rsidRPr="00D978FF">
        <w:t>stycz</w:t>
      </w:r>
      <w:r w:rsidR="00730E98" w:rsidRPr="00D978FF">
        <w:t>niu</w:t>
      </w:r>
      <w:r w:rsidR="00150BA9" w:rsidRPr="00D978FF">
        <w:t xml:space="preserve"> 2025</w:t>
      </w:r>
      <w:r w:rsidRPr="00D978FF">
        <w:t xml:space="preserve"> roku, umieszczenie informacji o planie priorytetowym na tablicach ogłoszeniowych w miejscowości </w:t>
      </w:r>
      <w:r w:rsidR="00150BA9" w:rsidRPr="00D978FF">
        <w:t>Łuszczów Pierwszy</w:t>
      </w:r>
      <w:r w:rsidRPr="00D978FF">
        <w:t>.</w:t>
      </w:r>
    </w:p>
    <w:p w14:paraId="10DE97F8" w14:textId="661C6449" w:rsidR="00730E98" w:rsidRPr="00D978FF" w:rsidRDefault="006E0C71" w:rsidP="00D978FF">
      <w:r w:rsidRPr="00D978FF">
        <w:t xml:space="preserve">W </w:t>
      </w:r>
      <w:r w:rsidR="00150BA9" w:rsidRPr="00D978FF">
        <w:t>luty</w:t>
      </w:r>
      <w:r w:rsidR="00730E98" w:rsidRPr="00D978FF">
        <w:t>m</w:t>
      </w:r>
      <w:r w:rsidR="00150BA9" w:rsidRPr="00D978FF">
        <w:t xml:space="preserve"> 2025</w:t>
      </w:r>
      <w:r w:rsidRPr="00D978FF">
        <w:t xml:space="preserve"> roku, umieszczenie informacji o planie priorytetowym na tablicy ogłoszeń </w:t>
      </w:r>
      <w:r w:rsidR="00730E98" w:rsidRPr="00D978FF">
        <w:br/>
      </w:r>
      <w:r w:rsidRPr="00D978FF">
        <w:t>w Urzędzie Gminy Wólka.</w:t>
      </w:r>
    </w:p>
    <w:p w14:paraId="34C53903" w14:textId="6A402B2B" w:rsidR="00730E98" w:rsidRPr="00D978FF" w:rsidRDefault="006E0C71" w:rsidP="00D978FF">
      <w:r w:rsidRPr="00D978FF">
        <w:t xml:space="preserve">W </w:t>
      </w:r>
      <w:r w:rsidR="00150BA9" w:rsidRPr="00D978FF">
        <w:t>marcu 2025</w:t>
      </w:r>
      <w:r w:rsidRPr="00D978FF">
        <w:t xml:space="preserve"> roku przekazanie informacji o planie priorytetowym sołtysowi miejscowości </w:t>
      </w:r>
      <w:r w:rsidR="00150BA9" w:rsidRPr="00D978FF">
        <w:t>Łuszczów Pierwszy</w:t>
      </w:r>
      <w:r w:rsidRPr="00D978FF">
        <w:t xml:space="preserve"> z prośbą o przekazanie informacji mieszkańcom.</w:t>
      </w:r>
    </w:p>
    <w:p w14:paraId="09DAD320" w14:textId="77777777" w:rsidR="00730E98" w:rsidRPr="00D978FF" w:rsidRDefault="00730E98" w:rsidP="00D978FF">
      <w:r w:rsidRPr="00D978FF">
        <w:t>Przez cały okres obowiązywania planu działania priorytetowego r</w:t>
      </w:r>
      <w:r w:rsidR="006E0C71" w:rsidRPr="00D978FF">
        <w:t>eagowanie przez funkcjonariuszy Policji, podczas pełnionej służby patrolowej, oraz obchodowej, na ujawnione wykroczenia i stosowanie przewidzianych prawem środków karnych.</w:t>
      </w:r>
    </w:p>
    <w:p w14:paraId="12982177" w14:textId="4528AB75" w:rsidR="006E0C71" w:rsidRPr="00D978FF" w:rsidRDefault="00150BA9" w:rsidP="00D978FF">
      <w:r w:rsidRPr="00D978FF">
        <w:t>W drugim kwartale 2025</w:t>
      </w:r>
      <w:r w:rsidR="006E0C71" w:rsidRPr="00D978FF">
        <w:t xml:space="preserve"> roku, zorganizowanie spotkania z udziałem mieszkańców</w:t>
      </w:r>
      <w:r w:rsidR="00730E98" w:rsidRPr="00D978FF">
        <w:t xml:space="preserve"> </w:t>
      </w:r>
      <w:r w:rsidR="006E0C71" w:rsidRPr="00D978FF">
        <w:t xml:space="preserve">i sołtysa miejscowości </w:t>
      </w:r>
      <w:r w:rsidRPr="00D978FF">
        <w:t>Łuszczów Pierwszy</w:t>
      </w:r>
      <w:r w:rsidR="006E0C71" w:rsidRPr="00D978FF">
        <w:t>, celem aktywizowania społeczeństwa do zgłaszania naruszeń porządku prawnego lokalnej Policji.</w:t>
      </w:r>
    </w:p>
    <w:p w14:paraId="7C4546B0" w14:textId="77777777" w:rsidR="00730E98" w:rsidRPr="00D978FF" w:rsidRDefault="006E0C71" w:rsidP="00D978FF">
      <w:r w:rsidRPr="00D978FF">
        <w:t>Podmioty współpracujące w realizacji działania priorytetowego, wraz ze wskazaniem planowanych przez nie do realizacji zadań.</w:t>
      </w:r>
    </w:p>
    <w:p w14:paraId="6F516853" w14:textId="6288DD8D" w:rsidR="00730E98" w:rsidRPr="00D978FF" w:rsidRDefault="006E0C71" w:rsidP="00D978FF">
      <w:r w:rsidRPr="00D978FF">
        <w:t>Urząd Gminy w Wólce</w:t>
      </w:r>
      <w:r w:rsidR="00730E98" w:rsidRPr="00D978FF">
        <w:t xml:space="preserve"> - informowanie społeczności lokalnej o konieczności przestrzegania prawa w zakresie prawidłowego oznakowania numerycznego posesji</w:t>
      </w:r>
    </w:p>
    <w:p w14:paraId="1DC56334" w14:textId="2B334EAC" w:rsidR="006E0C71" w:rsidRPr="00D978FF" w:rsidRDefault="006E0C71" w:rsidP="00D978FF">
      <w:r w:rsidRPr="00D978FF">
        <w:t xml:space="preserve">Sołtys miejscowości </w:t>
      </w:r>
      <w:r w:rsidR="00150BA9" w:rsidRPr="00D978FF">
        <w:t>Łuszczów Pierwszy</w:t>
      </w:r>
      <w:r w:rsidR="00730E98" w:rsidRPr="00D978FF">
        <w:t xml:space="preserve"> - informowanie społeczności lokalnej o konieczności przestrzegania prawa w zakresie prawidłowego oznakowania numerycznego posesji</w:t>
      </w:r>
    </w:p>
    <w:p w14:paraId="077B3B18" w14:textId="77777777" w:rsidR="00730E98" w:rsidRPr="00D978FF" w:rsidRDefault="006E0C71" w:rsidP="00D978FF">
      <w:r w:rsidRPr="00D978FF">
        <w:t xml:space="preserve">Proponowany sposób przekazania społeczności rejonu informacji o działaniu priorytetowym. </w:t>
      </w:r>
    </w:p>
    <w:p w14:paraId="015613FE" w14:textId="77777777" w:rsidR="00730E98" w:rsidRPr="00D978FF" w:rsidRDefault="006E0C71" w:rsidP="00D978FF">
      <w:r w:rsidRPr="00D978FF">
        <w:t>Informowanie mieszkańców podczas służby obchodowej</w:t>
      </w:r>
      <w:r w:rsidR="00730E98" w:rsidRPr="00D978FF">
        <w:t>.</w:t>
      </w:r>
    </w:p>
    <w:p w14:paraId="75578B29" w14:textId="4089B487" w:rsidR="00730E98" w:rsidRPr="00D978FF" w:rsidRDefault="00730E98" w:rsidP="00D978FF">
      <w:r w:rsidRPr="00D978FF">
        <w:lastRenderedPageBreak/>
        <w:t>Przekazywanie informacji w trakcie</w:t>
      </w:r>
      <w:r w:rsidR="006E0C71" w:rsidRPr="00D978FF">
        <w:t xml:space="preserve"> spotkań ze społeczeństwem</w:t>
      </w:r>
      <w:r w:rsidRPr="00D978FF">
        <w:t xml:space="preserve"> oraz</w:t>
      </w:r>
      <w:r w:rsidR="006E0C71" w:rsidRPr="00D978FF">
        <w:t xml:space="preserve"> przyjęć interesantów w Komisariacie Policji w Niemcach.</w:t>
      </w:r>
    </w:p>
    <w:p w14:paraId="11C8AFBD" w14:textId="7DDF6B64" w:rsidR="006E0C71" w:rsidRPr="00D978FF" w:rsidRDefault="006E0C71" w:rsidP="00D978FF">
      <w:r w:rsidRPr="00D978FF">
        <w:t>Zamieszczenie informacji o działaniu planu priorytetowym na stronie internetowej Komendy Miejskiej Policji w Lublinie.</w:t>
      </w:r>
    </w:p>
    <w:p w14:paraId="3CA85FB1" w14:textId="4A9E8355" w:rsidR="00E51DC7" w:rsidRDefault="00730E98" w:rsidP="00D978FF">
      <w:r w:rsidRPr="00D978FF">
        <w:t>s</w:t>
      </w:r>
      <w:r w:rsidR="006E0C71" w:rsidRPr="00D978FF">
        <w:t>t</w:t>
      </w:r>
      <w:r w:rsidRPr="00D978FF">
        <w:t>arszy aspirant</w:t>
      </w:r>
      <w:r w:rsidR="006E0C71" w:rsidRPr="00D978FF">
        <w:t xml:space="preserve"> Aneta Malesa</w:t>
      </w:r>
      <w:r w:rsidR="00D978FF">
        <w:t>.</w:t>
      </w:r>
    </w:p>
    <w:sectPr w:rsidR="00E51DC7" w:rsidSect="00EC7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7DE6084"/>
    <w:multiLevelType w:val="multilevel"/>
    <w:tmpl w:val="385A4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67823793"/>
    <w:multiLevelType w:val="hybridMultilevel"/>
    <w:tmpl w:val="7AC2D6EC"/>
    <w:lvl w:ilvl="0" w:tplc="31D63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C02D9"/>
    <w:multiLevelType w:val="multilevel"/>
    <w:tmpl w:val="8436AFE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6CAD0A7F"/>
    <w:multiLevelType w:val="multilevel"/>
    <w:tmpl w:val="D4648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6" w15:restartNumberingAfterBreak="0">
    <w:nsid w:val="7AF13D21"/>
    <w:multiLevelType w:val="hybridMultilevel"/>
    <w:tmpl w:val="8264CC66"/>
    <w:lvl w:ilvl="0" w:tplc="87FC4A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16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89989">
    <w:abstractNumId w:val="0"/>
    <w:lvlOverride w:ilvl="0">
      <w:startOverride w:val="4"/>
    </w:lvlOverride>
  </w:num>
  <w:num w:numId="3" w16cid:durableId="330304527">
    <w:abstractNumId w:val="6"/>
  </w:num>
  <w:num w:numId="4" w16cid:durableId="895581926">
    <w:abstractNumId w:val="3"/>
  </w:num>
  <w:num w:numId="5" w16cid:durableId="966355098">
    <w:abstractNumId w:val="5"/>
  </w:num>
  <w:num w:numId="6" w16cid:durableId="514272984">
    <w:abstractNumId w:val="4"/>
  </w:num>
  <w:num w:numId="7" w16cid:durableId="777718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71"/>
    <w:rsid w:val="00150BA9"/>
    <w:rsid w:val="00696268"/>
    <w:rsid w:val="006E0C71"/>
    <w:rsid w:val="00730E98"/>
    <w:rsid w:val="008C5605"/>
    <w:rsid w:val="00C2273B"/>
    <w:rsid w:val="00C30F5C"/>
    <w:rsid w:val="00D978FF"/>
    <w:rsid w:val="00E51DC7"/>
    <w:rsid w:val="00EC7215"/>
    <w:rsid w:val="00F9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AFC2"/>
  <w15:docId w15:val="{163397E0-3671-4129-9C81-78FC046B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E0C71"/>
    <w:pPr>
      <w:suppressAutoHyphens/>
      <w:ind w:left="720"/>
    </w:pPr>
    <w:rPr>
      <w:rFonts w:ascii="Calibri" w:eastAsia="Calibri" w:hAnsi="Calibri" w:cs="Times New Roman"/>
      <w:kern w:val="2"/>
      <w:lang w:eastAsia="zh-CN"/>
    </w:rPr>
  </w:style>
  <w:style w:type="paragraph" w:customStyle="1" w:styleId="WW-Domylnie">
    <w:name w:val="WW-Domyślnie"/>
    <w:rsid w:val="006E0C71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omylnie">
    <w:name w:val="Domyślnie"/>
    <w:rsid w:val="006E0C71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5</cp:revision>
  <cp:lastPrinted>2024-11-30T07:02:00Z</cp:lastPrinted>
  <dcterms:created xsi:type="dcterms:W3CDTF">2024-12-02T07:27:00Z</dcterms:created>
  <dcterms:modified xsi:type="dcterms:W3CDTF">2025-01-09T10:23:00Z</dcterms:modified>
</cp:coreProperties>
</file>