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3EFE" w14:textId="5D84D285" w:rsidR="008A2EEB" w:rsidRDefault="008A2EEB" w:rsidP="008A2EE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AB0118">
        <w:rPr>
          <w:sz w:val="22"/>
          <w:szCs w:val="22"/>
        </w:rPr>
        <w:t>1</w:t>
      </w:r>
    </w:p>
    <w:p w14:paraId="5F6784DE" w14:textId="77777777" w:rsidR="008A2EEB" w:rsidRDefault="008A2EEB" w:rsidP="008A2EEB">
      <w:pPr>
        <w:jc w:val="right"/>
        <w:rPr>
          <w:sz w:val="22"/>
          <w:szCs w:val="22"/>
        </w:rPr>
      </w:pPr>
    </w:p>
    <w:p w14:paraId="21611663" w14:textId="77777777" w:rsidR="008A2EEB" w:rsidRDefault="008A2EEB" w:rsidP="008A2EEB">
      <w:pPr>
        <w:jc w:val="right"/>
        <w:rPr>
          <w:sz w:val="22"/>
          <w:szCs w:val="22"/>
        </w:rPr>
      </w:pPr>
    </w:p>
    <w:p w14:paraId="24A4905C" w14:textId="77777777" w:rsidR="008A2EEB" w:rsidRDefault="008A2EEB" w:rsidP="008A2EEB">
      <w:pPr>
        <w:rPr>
          <w:sz w:val="22"/>
          <w:szCs w:val="22"/>
        </w:rPr>
      </w:pPr>
    </w:p>
    <w:p w14:paraId="5842DC55" w14:textId="77777777" w:rsidR="008A2EEB" w:rsidRDefault="008A2EEB" w:rsidP="008A2EEB">
      <w:pPr>
        <w:rPr>
          <w:sz w:val="22"/>
          <w:szCs w:val="22"/>
        </w:rPr>
      </w:pPr>
    </w:p>
    <w:p w14:paraId="180B8A97" w14:textId="77777777" w:rsidR="008A2EEB" w:rsidRDefault="008A2EEB" w:rsidP="008A2EEB">
      <w:pPr>
        <w:pStyle w:val="Tytu"/>
        <w:rPr>
          <w:u w:val="single"/>
        </w:rPr>
      </w:pPr>
      <w:r>
        <w:rPr>
          <w:u w:val="single"/>
        </w:rPr>
        <w:t xml:space="preserve">Zakres tematyczny konkursu wiedzy prewencyjnej </w:t>
      </w:r>
    </w:p>
    <w:p w14:paraId="0DD070F1" w14:textId="77777777" w:rsidR="008A2EEB" w:rsidRDefault="008A2EEB" w:rsidP="008A2EEB">
      <w:pPr>
        <w:pStyle w:val="Tytu"/>
        <w:rPr>
          <w:bCs w:val="0"/>
          <w:u w:val="single"/>
        </w:rPr>
      </w:pPr>
      <w:r>
        <w:rPr>
          <w:u w:val="single"/>
        </w:rPr>
        <w:t>„JESTEM BEZPIECZNY”</w:t>
      </w:r>
    </w:p>
    <w:p w14:paraId="108975DE" w14:textId="77777777" w:rsidR="008A2EEB" w:rsidRDefault="008A2EEB" w:rsidP="008A2EEB">
      <w:pPr>
        <w:pStyle w:val="Tytu"/>
        <w:rPr>
          <w:bCs w:val="0"/>
          <w:u w:val="single"/>
        </w:rPr>
      </w:pPr>
    </w:p>
    <w:p w14:paraId="047B6E7D" w14:textId="77777777" w:rsidR="008A2EEB" w:rsidRDefault="008A2EEB" w:rsidP="008A2EEB">
      <w:pPr>
        <w:pStyle w:val="Tytu"/>
        <w:ind w:left="270" w:hanging="15"/>
        <w:jc w:val="left"/>
        <w:rPr>
          <w:b w:val="0"/>
          <w:bCs w:val="0"/>
          <w:sz w:val="22"/>
          <w:szCs w:val="22"/>
        </w:rPr>
      </w:pPr>
    </w:p>
    <w:p w14:paraId="0E4A64AA" w14:textId="1417E9F0" w:rsidR="008A2EEB" w:rsidRDefault="008A2EEB" w:rsidP="008A2EEB">
      <w:pPr>
        <w:pStyle w:val="Podtytu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Zasady szeroko pojętego bezpieczeństwa </w:t>
      </w:r>
      <w:r w:rsidR="00892891">
        <w:rPr>
          <w:b w:val="0"/>
          <w:bCs w:val="0"/>
          <w:iCs/>
        </w:rPr>
        <w:t>(</w:t>
      </w:r>
      <w:r>
        <w:rPr>
          <w:b w:val="0"/>
          <w:bCs w:val="0"/>
          <w:iCs/>
        </w:rPr>
        <w:t>w domu, w szkole, w drodze do/ze szkoły, podczas prac polowych, podczas wypoczynku i zabawy, podczas ferii zimowych oraz wakacji</w:t>
      </w:r>
      <w:r w:rsidR="00892891">
        <w:rPr>
          <w:b w:val="0"/>
          <w:bCs w:val="0"/>
          <w:iCs/>
        </w:rPr>
        <w:t>)</w:t>
      </w:r>
      <w:r>
        <w:rPr>
          <w:b w:val="0"/>
          <w:bCs w:val="0"/>
          <w:iCs/>
        </w:rPr>
        <w:t xml:space="preserve">, zagrożenia związane z prądem, ogniem i gazem. </w:t>
      </w:r>
    </w:p>
    <w:p w14:paraId="57048A86" w14:textId="77777777" w:rsidR="008A2EEB" w:rsidRDefault="008A2EEB" w:rsidP="008A2EEB">
      <w:pPr>
        <w:jc w:val="both"/>
        <w:rPr>
          <w:iCs/>
        </w:rPr>
      </w:pPr>
    </w:p>
    <w:p w14:paraId="64431C6E" w14:textId="77777777" w:rsidR="008A2EEB" w:rsidRDefault="008A2EEB" w:rsidP="008A2EEB">
      <w:pPr>
        <w:pStyle w:val="Podtytu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Problematyka uzależnień, przemocy i agresji rówieśniczej (podstawowe pojęcia dotyczące problematyki przemocy, uzależnień, wpływ substancji psychoaktywnych na organizm człowieka, placówki pomocowe, obowiązujące przepisy prawne);</w:t>
      </w:r>
    </w:p>
    <w:p w14:paraId="7DA69B6C" w14:textId="77777777" w:rsidR="008A2EEB" w:rsidRDefault="008A2EEB" w:rsidP="008A2EEB">
      <w:pPr>
        <w:pStyle w:val="Podtytu"/>
        <w:numPr>
          <w:ilvl w:val="0"/>
          <w:numId w:val="0"/>
        </w:numPr>
        <w:tabs>
          <w:tab w:val="left" w:pos="708"/>
        </w:tabs>
        <w:jc w:val="both"/>
        <w:rPr>
          <w:b w:val="0"/>
          <w:bCs w:val="0"/>
          <w:iCs/>
        </w:rPr>
      </w:pPr>
    </w:p>
    <w:p w14:paraId="7BA57AE9" w14:textId="77777777" w:rsidR="008A2EEB" w:rsidRDefault="008A2EEB" w:rsidP="008A2EEB">
      <w:pPr>
        <w:pStyle w:val="Podtytu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Podstawowe informacje dotyczące działania służb powołanych na rzecz bezpieczeństwa, ratowania życia, zdrowia, mienia (telefony alarmowe, zakres działalności).</w:t>
      </w:r>
    </w:p>
    <w:p w14:paraId="16694671" w14:textId="77777777" w:rsidR="008A2EEB" w:rsidRDefault="008A2EEB" w:rsidP="008A2EEB">
      <w:pPr>
        <w:pStyle w:val="Tekstpodstawowy"/>
        <w:rPr>
          <w:rFonts w:ascii="Times New Roman" w:hAnsi="Times New Roman" w:cs="Times New Roman"/>
          <w:b w:val="0"/>
          <w:bCs w:val="0"/>
          <w:i w:val="0"/>
          <w:sz w:val="24"/>
        </w:rPr>
      </w:pPr>
    </w:p>
    <w:p w14:paraId="5FC01206" w14:textId="494F49EA" w:rsidR="008A2EEB" w:rsidRDefault="008A2EEB" w:rsidP="008A2EEB">
      <w:pPr>
        <w:pStyle w:val="Podtytu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Elementarna wiedza z zakresu prawa (podstawowe zasady postępowani</w:t>
      </w:r>
      <w:r w:rsidR="00892891">
        <w:rPr>
          <w:b w:val="0"/>
          <w:bCs w:val="0"/>
          <w:iCs/>
        </w:rPr>
        <w:t>a</w:t>
      </w:r>
      <w:r>
        <w:rPr>
          <w:b w:val="0"/>
          <w:bCs w:val="0"/>
          <w:iCs/>
        </w:rPr>
        <w:t xml:space="preserve"> w sprawach </w:t>
      </w:r>
      <w:r w:rsidR="00892891">
        <w:rPr>
          <w:b w:val="0"/>
          <w:bCs w:val="0"/>
          <w:iCs/>
        </w:rPr>
        <w:t xml:space="preserve">   z </w:t>
      </w:r>
      <w:r>
        <w:rPr>
          <w:b w:val="0"/>
          <w:bCs w:val="0"/>
          <w:iCs/>
        </w:rPr>
        <w:t>nieletni</w:t>
      </w:r>
      <w:r w:rsidR="00892891">
        <w:rPr>
          <w:b w:val="0"/>
          <w:bCs w:val="0"/>
          <w:iCs/>
        </w:rPr>
        <w:t>mi</w:t>
      </w:r>
      <w:r>
        <w:rPr>
          <w:b w:val="0"/>
          <w:bCs w:val="0"/>
          <w:iCs/>
        </w:rPr>
        <w:t xml:space="preserve">, podstawowe pojęcia dotyczące problematyki małoletnich/nieletnich </w:t>
      </w:r>
      <w:r w:rsidR="00892891">
        <w:rPr>
          <w:b w:val="0"/>
          <w:bCs w:val="0"/>
          <w:iCs/>
        </w:rPr>
        <w:t xml:space="preserve">          </w:t>
      </w:r>
      <w:r>
        <w:rPr>
          <w:b w:val="0"/>
          <w:bCs w:val="0"/>
          <w:iCs/>
        </w:rPr>
        <w:t>w świetle prawa karnego, wykroczeń, rodzinnego i opiekuńczego oraz ruchu drogowego</w:t>
      </w:r>
      <w:r w:rsidR="00892891">
        <w:rPr>
          <w:b w:val="0"/>
          <w:bCs w:val="0"/>
          <w:iCs/>
        </w:rPr>
        <w:t>)</w:t>
      </w:r>
      <w:r>
        <w:rPr>
          <w:b w:val="0"/>
          <w:bCs w:val="0"/>
          <w:iCs/>
        </w:rPr>
        <w:t>.</w:t>
      </w:r>
    </w:p>
    <w:p w14:paraId="66805A20" w14:textId="77777777" w:rsidR="008A2EEB" w:rsidRDefault="008A2EEB" w:rsidP="008A2EEB">
      <w:pPr>
        <w:pStyle w:val="Podtytu"/>
        <w:numPr>
          <w:ilvl w:val="0"/>
          <w:numId w:val="0"/>
        </w:numPr>
        <w:tabs>
          <w:tab w:val="left" w:pos="708"/>
        </w:tabs>
        <w:jc w:val="both"/>
        <w:rPr>
          <w:b w:val="0"/>
          <w:bCs w:val="0"/>
          <w:iCs/>
        </w:rPr>
      </w:pPr>
    </w:p>
    <w:p w14:paraId="650E77AE" w14:textId="6660EB9E" w:rsidR="008A2EEB" w:rsidRDefault="008A2EEB" w:rsidP="008A2EEB">
      <w:pPr>
        <w:pStyle w:val="Podtytu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Podstawowe zasady z zakresu ruchu drogowego (zasady poruszania się pieszo                      i rowerem, najważniejsze znaki drogowe, sygnalizacja, odblaski oraz znajomość innych ważnych znaków</w:t>
      </w:r>
      <w:r w:rsidR="006C04C3">
        <w:rPr>
          <w:b w:val="0"/>
          <w:bCs w:val="0"/>
          <w:iCs/>
        </w:rPr>
        <w:t xml:space="preserve">, </w:t>
      </w:r>
      <w:r>
        <w:rPr>
          <w:b w:val="0"/>
          <w:bCs w:val="0"/>
          <w:iCs/>
        </w:rPr>
        <w:t>np. zakaz kąpieli, substancja niebezpieczna).</w:t>
      </w:r>
    </w:p>
    <w:p w14:paraId="77124A4A" w14:textId="77777777" w:rsidR="008A2EEB" w:rsidRDefault="008A2EEB" w:rsidP="008A2EEB">
      <w:pPr>
        <w:pStyle w:val="Tekstpodstawowy"/>
        <w:rPr>
          <w:rFonts w:ascii="Times New Roman" w:hAnsi="Times New Roman" w:cs="Times New Roman"/>
          <w:b w:val="0"/>
          <w:bCs w:val="0"/>
          <w:i w:val="0"/>
          <w:sz w:val="24"/>
        </w:rPr>
      </w:pPr>
    </w:p>
    <w:p w14:paraId="13B8F14C" w14:textId="77777777" w:rsidR="008A2EEB" w:rsidRDefault="008A2EEB" w:rsidP="008A2EEB">
      <w:pPr>
        <w:pStyle w:val="Podtytu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Zasady udzielania pomocy przedmedycznej - algorytm postępowania w przypadku najczęściej doznawanych urazów/zdarzeń.</w:t>
      </w:r>
    </w:p>
    <w:p w14:paraId="390DA031" w14:textId="77777777" w:rsidR="008A2EEB" w:rsidRDefault="008A2EEB" w:rsidP="008A2EEB">
      <w:pPr>
        <w:pStyle w:val="Tekstpodstawowy"/>
        <w:rPr>
          <w:rFonts w:ascii="Times New Roman" w:hAnsi="Times New Roman" w:cs="Times New Roman"/>
          <w:b w:val="0"/>
          <w:bCs w:val="0"/>
          <w:i w:val="0"/>
          <w:sz w:val="24"/>
        </w:rPr>
      </w:pPr>
    </w:p>
    <w:p w14:paraId="5AC73863" w14:textId="77777777" w:rsidR="008A2EEB" w:rsidRDefault="008A2EEB" w:rsidP="008A2EEB">
      <w:pPr>
        <w:pStyle w:val="Tekstpodstawowy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i w:val="0"/>
          <w:sz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</w:rPr>
        <w:t>Podstawowa wiedza z zakresu cyberprzemocy, stalkingu (terminologia, odpowiedzialność prawna).</w:t>
      </w:r>
    </w:p>
    <w:p w14:paraId="27CB1DD6" w14:textId="77777777" w:rsidR="008A2EEB" w:rsidRDefault="008A2EEB" w:rsidP="008A2EEB">
      <w:pPr>
        <w:pStyle w:val="Podtytu"/>
        <w:numPr>
          <w:ilvl w:val="0"/>
          <w:numId w:val="0"/>
        </w:numPr>
        <w:tabs>
          <w:tab w:val="left" w:pos="708"/>
        </w:tabs>
        <w:jc w:val="both"/>
        <w:rPr>
          <w:b w:val="0"/>
          <w:bCs w:val="0"/>
          <w:iCs/>
        </w:rPr>
      </w:pPr>
    </w:p>
    <w:p w14:paraId="3644557D" w14:textId="77777777" w:rsidR="008A2EEB" w:rsidRDefault="008A2EEB" w:rsidP="008A2EEB">
      <w:pPr>
        <w:pStyle w:val="Podtytu"/>
        <w:numPr>
          <w:ilvl w:val="0"/>
          <w:numId w:val="0"/>
        </w:numPr>
        <w:tabs>
          <w:tab w:val="left" w:pos="708"/>
        </w:tabs>
        <w:jc w:val="both"/>
        <w:rPr>
          <w:b w:val="0"/>
          <w:bCs w:val="0"/>
          <w:color w:val="333333"/>
          <w:sz w:val="22"/>
          <w:szCs w:val="22"/>
        </w:rPr>
      </w:pPr>
    </w:p>
    <w:p w14:paraId="76905F78" w14:textId="77777777" w:rsidR="008A2EEB" w:rsidRDefault="008A2EEB" w:rsidP="008A2EEB">
      <w:pPr>
        <w:pStyle w:val="Podtytu"/>
        <w:numPr>
          <w:ilvl w:val="0"/>
          <w:numId w:val="0"/>
        </w:numPr>
        <w:jc w:val="both"/>
        <w:rPr>
          <w:b w:val="0"/>
          <w:bCs w:val="0"/>
          <w:color w:val="333333"/>
          <w:sz w:val="22"/>
          <w:szCs w:val="22"/>
        </w:rPr>
      </w:pPr>
    </w:p>
    <w:p w14:paraId="1BAB6E3D" w14:textId="77777777" w:rsidR="008A2EEB" w:rsidRDefault="008A2EEB" w:rsidP="008A2EEB">
      <w:pPr>
        <w:pStyle w:val="Akapitzlist"/>
        <w:spacing w:line="480" w:lineRule="auto"/>
        <w:jc w:val="both"/>
        <w:rPr>
          <w:rFonts w:ascii="Times New Roman" w:hAnsi="Times New Roman"/>
        </w:rPr>
      </w:pPr>
    </w:p>
    <w:p w14:paraId="1AB0E684" w14:textId="77777777" w:rsidR="008A2EEB" w:rsidRDefault="008A2EEB" w:rsidP="008A2EEB">
      <w:pPr>
        <w:pStyle w:val="Akapitzlist"/>
        <w:spacing w:line="480" w:lineRule="auto"/>
        <w:jc w:val="both"/>
        <w:rPr>
          <w:rFonts w:ascii="Times New Roman" w:hAnsi="Times New Roman"/>
        </w:rPr>
      </w:pPr>
    </w:p>
    <w:p w14:paraId="0F880CF4" w14:textId="77777777" w:rsidR="008A2EEB" w:rsidRDefault="008A2EEB" w:rsidP="008A2EEB">
      <w:pPr>
        <w:pStyle w:val="Akapitzlist"/>
        <w:spacing w:line="480" w:lineRule="auto"/>
        <w:jc w:val="both"/>
        <w:rPr>
          <w:rFonts w:ascii="Times New Roman" w:hAnsi="Times New Roman"/>
        </w:rPr>
      </w:pPr>
    </w:p>
    <w:p w14:paraId="7165AC8D" w14:textId="77777777" w:rsidR="008A2EEB" w:rsidRDefault="008A2EEB" w:rsidP="008A2EEB">
      <w:pPr>
        <w:pStyle w:val="Akapitzlist"/>
        <w:spacing w:line="480" w:lineRule="auto"/>
        <w:jc w:val="both"/>
        <w:rPr>
          <w:rFonts w:ascii="Times New Roman" w:hAnsi="Times New Roman"/>
        </w:rPr>
      </w:pPr>
    </w:p>
    <w:p w14:paraId="64999B1A" w14:textId="77777777" w:rsidR="008A2EEB" w:rsidRDefault="008A2EEB" w:rsidP="008A2EEB">
      <w:pPr>
        <w:pStyle w:val="Akapitzlist"/>
        <w:spacing w:line="480" w:lineRule="auto"/>
        <w:jc w:val="both"/>
        <w:rPr>
          <w:rFonts w:ascii="Times New Roman" w:hAnsi="Times New Roman"/>
        </w:rPr>
      </w:pPr>
    </w:p>
    <w:p w14:paraId="73E01447" w14:textId="77777777" w:rsidR="008A2EEB" w:rsidRDefault="008A2EEB" w:rsidP="008A2EEB">
      <w:pPr>
        <w:pStyle w:val="Akapitzlist"/>
        <w:spacing w:line="480" w:lineRule="auto"/>
        <w:jc w:val="both"/>
        <w:rPr>
          <w:rFonts w:ascii="Times New Roman" w:hAnsi="Times New Roman"/>
        </w:rPr>
      </w:pPr>
    </w:p>
    <w:p w14:paraId="480C6B75" w14:textId="77777777" w:rsidR="00B478DF" w:rsidRDefault="00B478DF"/>
    <w:sectPr w:rsidR="00B47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pStyle w:val="Podtytu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333333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333333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333333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10AD77DD"/>
    <w:multiLevelType w:val="hybridMultilevel"/>
    <w:tmpl w:val="781EB1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015B35"/>
    <w:multiLevelType w:val="multilevel"/>
    <w:tmpl w:val="8786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3978159">
    <w:abstractNumId w:val="0"/>
  </w:num>
  <w:num w:numId="2" w16cid:durableId="1723557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101961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CA"/>
    <w:rsid w:val="001A70CD"/>
    <w:rsid w:val="00353671"/>
    <w:rsid w:val="006C04C3"/>
    <w:rsid w:val="00830BCA"/>
    <w:rsid w:val="00892891"/>
    <w:rsid w:val="008A2EEB"/>
    <w:rsid w:val="00AB0118"/>
    <w:rsid w:val="00B478DF"/>
    <w:rsid w:val="00BF5A58"/>
    <w:rsid w:val="00F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8697"/>
  <w15:chartTrackingRefBased/>
  <w15:docId w15:val="{355E2C57-A3CC-41E3-AA09-C2165E9A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EE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A2EEB"/>
    <w:rPr>
      <w:color w:val="0000FF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8A2EEB"/>
    <w:pPr>
      <w:numPr>
        <w:numId w:val="1"/>
      </w:numPr>
      <w:tabs>
        <w:tab w:val="left" w:pos="900"/>
      </w:tabs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8A2EEB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Tytu">
    <w:name w:val="Title"/>
    <w:basedOn w:val="Normalny"/>
    <w:next w:val="Podtytu"/>
    <w:link w:val="TytuZnak"/>
    <w:qFormat/>
    <w:rsid w:val="008A2EE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A2EEB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8A2EEB"/>
    <w:pPr>
      <w:jc w:val="both"/>
    </w:pPr>
    <w:rPr>
      <w:rFonts w:ascii="Garamond" w:hAnsi="Garamond" w:cs="Garamond"/>
      <w:b/>
      <w:bCs/>
      <w:i/>
      <w:i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2EEB"/>
    <w:rPr>
      <w:rFonts w:ascii="Garamond" w:eastAsia="Times New Roman" w:hAnsi="Garamond" w:cs="Garamond"/>
      <w:b/>
      <w:bCs/>
      <w:i/>
      <w:iCs/>
      <w:kern w:val="0"/>
      <w:sz w:val="28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8A2EEB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Lublin</dc:creator>
  <cp:keywords/>
  <dc:description/>
  <cp:lastModifiedBy>KWP Lublin</cp:lastModifiedBy>
  <cp:revision>8</cp:revision>
  <dcterms:created xsi:type="dcterms:W3CDTF">2024-02-08T11:55:00Z</dcterms:created>
  <dcterms:modified xsi:type="dcterms:W3CDTF">2025-02-06T09:34:00Z</dcterms:modified>
</cp:coreProperties>
</file>